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79" w:rsidRDefault="00AF0579" w:rsidP="00AF057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СОБРАНИЕ ДЕПУТАТОВ</w:t>
      </w:r>
    </w:p>
    <w:p w:rsidR="00AF0579" w:rsidRDefault="00AF0579" w:rsidP="00AF057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ЗВАННОВСКОГО СЕЛЬСОВЕТА</w:t>
      </w:r>
    </w:p>
    <w:p w:rsidR="00AF0579" w:rsidRDefault="00AF0579" w:rsidP="00AF057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ГЛУШКОВСКОГО  РАЙОНА  КУРСКОЙ  ОБЛАСТИ</w:t>
      </w:r>
    </w:p>
    <w:p w:rsidR="00AF0579" w:rsidRDefault="00AF0579" w:rsidP="00AF0579">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AF0579" w:rsidRDefault="00AF0579" w:rsidP="00AF057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РЕШЕНИЕ</w:t>
      </w:r>
    </w:p>
    <w:p w:rsidR="00AF0579" w:rsidRDefault="00AF0579" w:rsidP="00AF0579">
      <w:pPr>
        <w:pStyle w:val="a3"/>
        <w:jc w:val="center"/>
        <w:rPr>
          <w:rFonts w:ascii="Times New Roman" w:hAnsi="Times New Roman" w:cs="Times New Roman"/>
          <w:sz w:val="28"/>
          <w:szCs w:val="28"/>
          <w:lang w:eastAsia="ru-RU"/>
        </w:rPr>
      </w:pPr>
    </w:p>
    <w:p w:rsidR="00AF0579" w:rsidRDefault="00AF0579" w:rsidP="00AF0579">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   25  октября  2017 г. № 35</w:t>
      </w:r>
    </w:p>
    <w:p w:rsidR="00AF0579" w:rsidRDefault="00AF0579" w:rsidP="00AF0579">
      <w:pPr>
        <w:pStyle w:val="a3"/>
        <w:jc w:val="center"/>
        <w:rPr>
          <w:rFonts w:ascii="Times New Roman" w:hAnsi="Times New Roman" w:cs="Times New Roman"/>
          <w:sz w:val="28"/>
          <w:szCs w:val="28"/>
          <w:lang w:eastAsia="ru-RU"/>
        </w:rPr>
      </w:pPr>
    </w:p>
    <w:p w:rsidR="00AF0579" w:rsidRDefault="00AF0579" w:rsidP="00AF0579">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Об утверждении Правил  благоустройства территории муниципального образования «</w:t>
      </w:r>
      <w:proofErr w:type="spellStart"/>
      <w:r>
        <w:rPr>
          <w:rFonts w:ascii="Times New Roman" w:hAnsi="Times New Roman" w:cs="Times New Roman"/>
          <w:b/>
          <w:sz w:val="28"/>
          <w:szCs w:val="28"/>
          <w:lang w:eastAsia="ru-RU"/>
        </w:rPr>
        <w:t>Званновский</w:t>
      </w:r>
      <w:proofErr w:type="spellEnd"/>
      <w:r>
        <w:rPr>
          <w:rFonts w:ascii="Times New Roman" w:hAnsi="Times New Roman" w:cs="Times New Roman"/>
          <w:b/>
          <w:sz w:val="28"/>
          <w:szCs w:val="28"/>
          <w:lang w:eastAsia="ru-RU"/>
        </w:rPr>
        <w:t xml:space="preserve"> сельсовет»  </w:t>
      </w:r>
      <w:proofErr w:type="spellStart"/>
      <w:r>
        <w:rPr>
          <w:rFonts w:ascii="Times New Roman" w:hAnsi="Times New Roman" w:cs="Times New Roman"/>
          <w:b/>
          <w:sz w:val="28"/>
          <w:szCs w:val="28"/>
          <w:lang w:eastAsia="ru-RU"/>
        </w:rPr>
        <w:t>Глушковского</w:t>
      </w:r>
      <w:proofErr w:type="spellEnd"/>
      <w:r>
        <w:rPr>
          <w:rFonts w:ascii="Times New Roman" w:hAnsi="Times New Roman" w:cs="Times New Roman"/>
          <w:b/>
          <w:sz w:val="28"/>
          <w:szCs w:val="28"/>
          <w:lang w:eastAsia="ru-RU"/>
        </w:rPr>
        <w:t xml:space="preserve"> района</w:t>
      </w:r>
    </w:p>
    <w:p w:rsidR="00AF0579" w:rsidRDefault="00AF0579" w:rsidP="00AF0579">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Курской области</w:t>
      </w:r>
    </w:p>
    <w:p w:rsidR="00AF0579" w:rsidRDefault="00AF0579" w:rsidP="00AF0579">
      <w:pPr>
        <w:pStyle w:val="a3"/>
        <w:jc w:val="center"/>
        <w:rPr>
          <w:rFonts w:ascii="Times New Roman" w:hAnsi="Times New Roman" w:cs="Times New Roman"/>
          <w:sz w:val="28"/>
          <w:szCs w:val="28"/>
          <w:lang w:eastAsia="ru-RU"/>
        </w:rPr>
      </w:pPr>
    </w:p>
    <w:p w:rsidR="00AF0579" w:rsidRDefault="00AF0579" w:rsidP="00AF0579">
      <w:pPr>
        <w:pStyle w:val="a3"/>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30.03.1999 № 52-ФЗ «О санитарно-эпидемиологическом благополучии населения», Кодексом Российской Федерации об административных правонарушениях, Законом</w:t>
      </w:r>
      <w:proofErr w:type="gramEnd"/>
      <w:r>
        <w:rPr>
          <w:rFonts w:ascii="Times New Roman" w:hAnsi="Times New Roman" w:cs="Times New Roman"/>
          <w:sz w:val="28"/>
          <w:szCs w:val="28"/>
          <w:lang w:eastAsia="ru-RU"/>
        </w:rPr>
        <w:t xml:space="preserve"> Курской области от 04.01.2003 № 1-ЗКО «Об административных правонарушениях в Курской области», приказом Минстроя России от 13.04.2017 № 711/</w:t>
      </w:r>
      <w:proofErr w:type="spellStart"/>
      <w:proofErr w:type="gramStart"/>
      <w:r>
        <w:rPr>
          <w:rFonts w:ascii="Times New Roman" w:hAnsi="Times New Roman" w:cs="Times New Roman"/>
          <w:sz w:val="28"/>
          <w:szCs w:val="28"/>
          <w:lang w:eastAsia="ru-RU"/>
        </w:rPr>
        <w:t>пр</w:t>
      </w:r>
      <w:proofErr w:type="spellEnd"/>
      <w:proofErr w:type="gramEnd"/>
      <w:r>
        <w:rPr>
          <w:rFonts w:ascii="Times New Roman" w:hAnsi="Times New Roman" w:cs="Times New Roman"/>
          <w:sz w:val="28"/>
          <w:szCs w:val="28"/>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Pr>
          <w:rFonts w:ascii="Times New Roman" w:hAnsi="Times New Roman" w:cs="Times New Roman"/>
          <w:sz w:val="28"/>
          <w:szCs w:val="28"/>
          <w:lang w:eastAsia="ru-RU"/>
        </w:rPr>
        <w:t>Званновский</w:t>
      </w:r>
      <w:proofErr w:type="spellEnd"/>
      <w:r>
        <w:rPr>
          <w:rFonts w:ascii="Times New Roman" w:hAnsi="Times New Roman" w:cs="Times New Roman"/>
          <w:sz w:val="28"/>
          <w:szCs w:val="28"/>
          <w:lang w:eastAsia="ru-RU"/>
        </w:rPr>
        <w:t xml:space="preserve"> сельсовет» </w:t>
      </w: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района Курской области  Собрание депутатов </w:t>
      </w:r>
      <w:proofErr w:type="spellStart"/>
      <w:r>
        <w:rPr>
          <w:rFonts w:ascii="Times New Roman" w:hAnsi="Times New Roman" w:cs="Times New Roman"/>
          <w:sz w:val="28"/>
          <w:szCs w:val="28"/>
          <w:lang w:eastAsia="ru-RU"/>
        </w:rPr>
        <w:t>Званновского</w:t>
      </w:r>
      <w:proofErr w:type="spellEnd"/>
      <w:r>
        <w:rPr>
          <w:rFonts w:ascii="Times New Roman" w:hAnsi="Times New Roman" w:cs="Times New Roman"/>
          <w:sz w:val="28"/>
          <w:szCs w:val="28"/>
          <w:lang w:eastAsia="ru-RU"/>
        </w:rPr>
        <w:t xml:space="preserve">  сельсовета </w:t>
      </w: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района РЕШИЛО:</w:t>
      </w:r>
    </w:p>
    <w:p w:rsidR="00AF0579" w:rsidRDefault="00AF0579" w:rsidP="00AF0579">
      <w:pPr>
        <w:pStyle w:val="a3"/>
        <w:jc w:val="both"/>
        <w:rPr>
          <w:rFonts w:ascii="Times New Roman" w:hAnsi="Times New Roman" w:cs="Times New Roman"/>
          <w:sz w:val="28"/>
          <w:szCs w:val="28"/>
          <w:lang w:eastAsia="ru-RU"/>
        </w:rPr>
      </w:pPr>
    </w:p>
    <w:p w:rsidR="00AF0579" w:rsidRDefault="00AF0579" w:rsidP="00AF0579">
      <w:pPr>
        <w:pStyle w:val="a3"/>
        <w:numPr>
          <w:ilvl w:val="0"/>
          <w:numId w:val="1"/>
        </w:numPr>
        <w:ind w:left="0" w:firstLine="330"/>
        <w:jc w:val="both"/>
        <w:rPr>
          <w:rFonts w:ascii="Times New Roman" w:hAnsi="Times New Roman" w:cs="Times New Roman"/>
          <w:sz w:val="28"/>
          <w:szCs w:val="28"/>
          <w:lang w:eastAsia="ru-RU"/>
        </w:rPr>
      </w:pPr>
      <w:r>
        <w:rPr>
          <w:rFonts w:ascii="Times New Roman" w:hAnsi="Times New Roman" w:cs="Times New Roman"/>
          <w:sz w:val="28"/>
          <w:szCs w:val="28"/>
          <w:lang w:eastAsia="ru-RU"/>
        </w:rPr>
        <w:t>Утвердить Правила благоустройства территорий муниципального образования «</w:t>
      </w:r>
      <w:proofErr w:type="spellStart"/>
      <w:r>
        <w:rPr>
          <w:rFonts w:ascii="Times New Roman" w:hAnsi="Times New Roman" w:cs="Times New Roman"/>
          <w:sz w:val="28"/>
          <w:szCs w:val="28"/>
          <w:lang w:eastAsia="ru-RU"/>
        </w:rPr>
        <w:t>Званновский</w:t>
      </w:r>
      <w:proofErr w:type="spellEnd"/>
      <w:r>
        <w:rPr>
          <w:rFonts w:ascii="Times New Roman" w:hAnsi="Times New Roman" w:cs="Times New Roman"/>
          <w:sz w:val="28"/>
          <w:szCs w:val="28"/>
          <w:lang w:eastAsia="ru-RU"/>
        </w:rPr>
        <w:t xml:space="preserve"> сельсовет» </w:t>
      </w:r>
      <w:proofErr w:type="spellStart"/>
      <w:r>
        <w:rPr>
          <w:rFonts w:ascii="Times New Roman" w:hAnsi="Times New Roman" w:cs="Times New Roman"/>
          <w:sz w:val="28"/>
          <w:szCs w:val="28"/>
          <w:lang w:eastAsia="ru-RU"/>
        </w:rPr>
        <w:t>Глушковского</w:t>
      </w:r>
      <w:proofErr w:type="spellEnd"/>
      <w:r>
        <w:rPr>
          <w:rFonts w:ascii="Times New Roman" w:hAnsi="Times New Roman" w:cs="Times New Roman"/>
          <w:sz w:val="28"/>
          <w:szCs w:val="28"/>
          <w:lang w:eastAsia="ru-RU"/>
        </w:rPr>
        <w:t xml:space="preserve"> района Курской области (приложение).</w:t>
      </w:r>
    </w:p>
    <w:p w:rsidR="00AF0579" w:rsidRDefault="00AF0579" w:rsidP="00AF0579">
      <w:pPr>
        <w:pStyle w:val="a3"/>
        <w:jc w:val="both"/>
        <w:rPr>
          <w:rFonts w:ascii="Times New Roman" w:hAnsi="Times New Roman" w:cs="Times New Roman"/>
          <w:sz w:val="28"/>
          <w:szCs w:val="28"/>
          <w:lang w:eastAsia="ru-RU"/>
        </w:rPr>
      </w:pPr>
    </w:p>
    <w:p w:rsidR="00AF0579" w:rsidRDefault="00AF0579" w:rsidP="00AF0579">
      <w:pPr>
        <w:pStyle w:val="a3"/>
        <w:numPr>
          <w:ilvl w:val="0"/>
          <w:numId w:val="1"/>
        </w:numPr>
        <w:ind w:left="0" w:firstLine="33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Разместить</w:t>
      </w:r>
      <w:proofErr w:type="gramEnd"/>
      <w:r>
        <w:rPr>
          <w:rFonts w:ascii="Times New Roman" w:hAnsi="Times New Roman" w:cs="Times New Roman"/>
          <w:sz w:val="28"/>
          <w:szCs w:val="28"/>
          <w:lang w:eastAsia="ru-RU"/>
        </w:rPr>
        <w:t xml:space="preserve"> данное решение на официальном сайте Администрации </w:t>
      </w:r>
      <w:proofErr w:type="spellStart"/>
      <w:r>
        <w:rPr>
          <w:rFonts w:ascii="Times New Roman" w:hAnsi="Times New Roman" w:cs="Times New Roman"/>
          <w:sz w:val="28"/>
          <w:szCs w:val="28"/>
          <w:lang w:eastAsia="ru-RU"/>
        </w:rPr>
        <w:t>Званновского</w:t>
      </w:r>
      <w:proofErr w:type="spellEnd"/>
      <w:r>
        <w:rPr>
          <w:rFonts w:ascii="Times New Roman" w:hAnsi="Times New Roman" w:cs="Times New Roman"/>
          <w:sz w:val="28"/>
          <w:szCs w:val="28"/>
          <w:lang w:eastAsia="ru-RU"/>
        </w:rPr>
        <w:t xml:space="preserve"> сельсовета и Государственной информационной системе  жилищно-коммунального хозяйства</w:t>
      </w:r>
    </w:p>
    <w:p w:rsidR="00AF0579" w:rsidRDefault="00AF0579" w:rsidP="00AF05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
    <w:p w:rsidR="00AF0579" w:rsidRDefault="00AF0579" w:rsidP="00AF0579">
      <w:pPr>
        <w:pStyle w:val="a3"/>
        <w:numPr>
          <w:ilvl w:val="0"/>
          <w:numId w:val="1"/>
        </w:numPr>
        <w:ind w:left="0" w:firstLine="330"/>
        <w:rPr>
          <w:rFonts w:ascii="Times New Roman" w:hAnsi="Times New Roman" w:cs="Times New Roman"/>
          <w:sz w:val="28"/>
          <w:szCs w:val="28"/>
          <w:lang w:eastAsia="ru-RU"/>
        </w:rPr>
      </w:pPr>
      <w:r>
        <w:rPr>
          <w:rFonts w:ascii="Times New Roman" w:hAnsi="Times New Roman" w:cs="Times New Roman"/>
          <w:sz w:val="28"/>
          <w:szCs w:val="28"/>
          <w:lang w:eastAsia="ru-RU"/>
        </w:rPr>
        <w:t>Настоящее решение вступает в силу со дня его официального обнародования.</w:t>
      </w:r>
    </w:p>
    <w:p w:rsidR="00AF0579" w:rsidRDefault="00AF0579" w:rsidP="00AF0579">
      <w:pPr>
        <w:pStyle w:val="a3"/>
        <w:rPr>
          <w:rFonts w:ascii="Times New Roman" w:hAnsi="Times New Roman" w:cs="Times New Roman"/>
          <w:sz w:val="28"/>
          <w:szCs w:val="28"/>
        </w:rPr>
      </w:pPr>
    </w:p>
    <w:p w:rsidR="00AF0579" w:rsidRDefault="00AF0579" w:rsidP="00AF0579">
      <w:pPr>
        <w:pStyle w:val="a3"/>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w:t>
      </w:r>
    </w:p>
    <w:p w:rsidR="00AF0579" w:rsidRDefault="00AF0579" w:rsidP="00AF0579">
      <w:pPr>
        <w:pStyle w:val="a3"/>
      </w:pP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w:t>
      </w:r>
      <w:bookmarkStart w:id="0" w:name="_GoBack"/>
      <w:bookmarkEnd w:id="0"/>
      <w:r>
        <w:rPr>
          <w:rFonts w:ascii="Times New Roman" w:hAnsi="Times New Roman" w:cs="Times New Roman"/>
          <w:sz w:val="28"/>
          <w:szCs w:val="28"/>
        </w:rPr>
        <w:t>С.Д.Воевода</w:t>
      </w:r>
    </w:p>
    <w:p w:rsidR="00AF0579" w:rsidRDefault="00AF0579" w:rsidP="0011418D">
      <w:pPr>
        <w:tabs>
          <w:tab w:val="left" w:pos="1980"/>
        </w:tabs>
        <w:spacing w:after="0"/>
        <w:jc w:val="center"/>
        <w:rPr>
          <w:rFonts w:ascii="Times New Roman" w:hAnsi="Times New Roman" w:cs="Times New Roman"/>
          <w:b/>
        </w:rPr>
      </w:pPr>
    </w:p>
    <w:p w:rsidR="00AF0579" w:rsidRDefault="00AF0579" w:rsidP="0011418D">
      <w:pPr>
        <w:tabs>
          <w:tab w:val="left" w:pos="1980"/>
        </w:tabs>
        <w:spacing w:after="0"/>
        <w:jc w:val="center"/>
        <w:rPr>
          <w:rFonts w:ascii="Times New Roman" w:hAnsi="Times New Roman" w:cs="Times New Roman"/>
          <w:b/>
        </w:rPr>
      </w:pPr>
    </w:p>
    <w:p w:rsidR="007D540B" w:rsidRDefault="007D540B" w:rsidP="0011418D">
      <w:pPr>
        <w:tabs>
          <w:tab w:val="left" w:pos="1980"/>
        </w:tabs>
        <w:spacing w:after="0"/>
        <w:jc w:val="center"/>
        <w:rPr>
          <w:rFonts w:ascii="Times New Roman" w:hAnsi="Times New Roman" w:cs="Times New Roman"/>
          <w:b/>
        </w:rPr>
      </w:pPr>
    </w:p>
    <w:p w:rsidR="007D540B" w:rsidRDefault="007D540B" w:rsidP="0011418D">
      <w:pPr>
        <w:tabs>
          <w:tab w:val="left" w:pos="1980"/>
        </w:tabs>
        <w:spacing w:after="0"/>
        <w:jc w:val="center"/>
        <w:rPr>
          <w:rFonts w:ascii="Times New Roman" w:hAnsi="Times New Roman" w:cs="Times New Roman"/>
          <w:b/>
        </w:rPr>
      </w:pPr>
    </w:p>
    <w:p w:rsidR="007D540B" w:rsidRDefault="007D540B" w:rsidP="007D540B">
      <w:pPr>
        <w:spacing w:line="240" w:lineRule="auto"/>
        <w:jc w:val="center"/>
        <w:rPr>
          <w:rFonts w:ascii="Times New Roman" w:hAnsi="Times New Roman" w:cs="Times New Roman"/>
          <w:b/>
          <w:sz w:val="30"/>
          <w:szCs w:val="30"/>
        </w:rPr>
      </w:pPr>
      <w:r>
        <w:rPr>
          <w:rFonts w:ascii="Times New Roman" w:hAnsi="Times New Roman" w:cs="Times New Roman"/>
          <w:b/>
          <w:sz w:val="30"/>
          <w:szCs w:val="30"/>
        </w:rPr>
        <w:lastRenderedPageBreak/>
        <w:t xml:space="preserve">Администрация </w:t>
      </w:r>
      <w:proofErr w:type="spellStart"/>
      <w:r>
        <w:rPr>
          <w:rFonts w:ascii="Times New Roman" w:hAnsi="Times New Roman" w:cs="Times New Roman"/>
          <w:b/>
          <w:sz w:val="30"/>
          <w:szCs w:val="30"/>
        </w:rPr>
        <w:t>Званновского</w:t>
      </w:r>
      <w:proofErr w:type="spellEnd"/>
      <w:r>
        <w:rPr>
          <w:rFonts w:ascii="Times New Roman" w:hAnsi="Times New Roman" w:cs="Times New Roman"/>
          <w:b/>
          <w:sz w:val="30"/>
          <w:szCs w:val="30"/>
        </w:rPr>
        <w:t xml:space="preserve"> сельсовета </w:t>
      </w:r>
    </w:p>
    <w:p w:rsidR="007D540B" w:rsidRDefault="007D540B" w:rsidP="007D540B">
      <w:pPr>
        <w:spacing w:line="240" w:lineRule="auto"/>
        <w:jc w:val="center"/>
        <w:rPr>
          <w:rFonts w:ascii="Times New Roman" w:hAnsi="Times New Roman" w:cs="Times New Roman"/>
          <w:b/>
          <w:sz w:val="30"/>
          <w:szCs w:val="30"/>
        </w:rPr>
      </w:pPr>
      <w:proofErr w:type="spellStart"/>
      <w:r>
        <w:rPr>
          <w:rFonts w:ascii="Times New Roman" w:hAnsi="Times New Roman" w:cs="Times New Roman"/>
          <w:b/>
          <w:sz w:val="30"/>
          <w:szCs w:val="30"/>
        </w:rPr>
        <w:t>Глушковского</w:t>
      </w:r>
      <w:proofErr w:type="spellEnd"/>
      <w:r>
        <w:rPr>
          <w:rFonts w:ascii="Times New Roman" w:hAnsi="Times New Roman" w:cs="Times New Roman"/>
          <w:b/>
          <w:sz w:val="30"/>
          <w:szCs w:val="30"/>
        </w:rPr>
        <w:t xml:space="preserve"> района Курской области</w:t>
      </w:r>
    </w:p>
    <w:p w:rsidR="007D540B" w:rsidRDefault="007D540B" w:rsidP="007D540B">
      <w:pPr>
        <w:spacing w:line="240" w:lineRule="auto"/>
        <w:rPr>
          <w:rFonts w:ascii="Arial" w:hAnsi="Arial" w:cs="Arial"/>
        </w:rPr>
      </w:pPr>
      <w:r>
        <w:rPr>
          <w:rFonts w:ascii="Arial" w:hAnsi="Arial" w:cs="Arial"/>
        </w:rPr>
        <w:pict>
          <v:line id="_x0000_s1026" style="position:absolute;z-index:251658240" from=".8pt,3.95pt" to="495.8pt,3.95pt" strokeweight="4.5pt">
            <v:stroke linestyle="thinThick"/>
          </v:line>
        </w:pict>
      </w:r>
    </w:p>
    <w:p w:rsidR="007D540B" w:rsidRDefault="007D540B" w:rsidP="007D540B">
      <w:pPr>
        <w:spacing w:line="240" w:lineRule="auto"/>
        <w:jc w:val="center"/>
        <w:rPr>
          <w:rFonts w:ascii="Times New Roman" w:hAnsi="Times New Roman" w:cs="Times New Roman"/>
          <w:b/>
          <w:sz w:val="21"/>
          <w:szCs w:val="21"/>
        </w:rPr>
      </w:pPr>
      <w:r>
        <w:rPr>
          <w:rFonts w:ascii="Times New Roman" w:hAnsi="Times New Roman" w:cs="Times New Roman"/>
          <w:b/>
          <w:sz w:val="21"/>
          <w:szCs w:val="21"/>
        </w:rPr>
        <w:t xml:space="preserve">307470, Курская область, </w:t>
      </w:r>
      <w:proofErr w:type="spellStart"/>
      <w:r>
        <w:rPr>
          <w:rFonts w:ascii="Times New Roman" w:hAnsi="Times New Roman" w:cs="Times New Roman"/>
          <w:b/>
          <w:sz w:val="21"/>
          <w:szCs w:val="21"/>
        </w:rPr>
        <w:t>Глушковский</w:t>
      </w:r>
      <w:proofErr w:type="spellEnd"/>
      <w:r>
        <w:rPr>
          <w:rFonts w:ascii="Times New Roman" w:hAnsi="Times New Roman" w:cs="Times New Roman"/>
          <w:b/>
          <w:sz w:val="21"/>
          <w:szCs w:val="21"/>
        </w:rPr>
        <w:t xml:space="preserve"> район,  </w:t>
      </w:r>
      <w:proofErr w:type="gramStart"/>
      <w:r>
        <w:rPr>
          <w:rFonts w:ascii="Times New Roman" w:hAnsi="Times New Roman" w:cs="Times New Roman"/>
          <w:b/>
          <w:sz w:val="21"/>
          <w:szCs w:val="21"/>
        </w:rPr>
        <w:t>с</w:t>
      </w:r>
      <w:proofErr w:type="gramEnd"/>
      <w:r>
        <w:rPr>
          <w:rFonts w:ascii="Times New Roman" w:hAnsi="Times New Roman" w:cs="Times New Roman"/>
          <w:b/>
          <w:sz w:val="21"/>
          <w:szCs w:val="21"/>
        </w:rPr>
        <w:t>. Званное ул. Центральная 1. Тел/факс (47132) 3-13-39</w:t>
      </w:r>
    </w:p>
    <w:p w:rsidR="007D540B" w:rsidRDefault="007D540B" w:rsidP="007D540B">
      <w:pPr>
        <w:spacing w:line="240" w:lineRule="auto"/>
        <w:ind w:firstLine="567"/>
        <w:rPr>
          <w:rFonts w:ascii="Arial" w:hAnsi="Arial" w:cs="Arial"/>
        </w:rPr>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pStyle w:val="NoSpacing"/>
        <w:ind w:left="567" w:right="568"/>
        <w:jc w:val="center"/>
        <w:rPr>
          <w:rFonts w:ascii="Times New Roman" w:hAnsi="Times New Roman" w:cs="Times New Roman"/>
          <w:b/>
          <w:bCs/>
          <w:smallCaps/>
          <w:sz w:val="44"/>
          <w:szCs w:val="44"/>
        </w:rPr>
      </w:pPr>
      <w:r>
        <w:rPr>
          <w:rFonts w:ascii="Times New Roman" w:hAnsi="Times New Roman" w:cs="Times New Roman"/>
          <w:b/>
          <w:bCs/>
          <w:sz w:val="52"/>
          <w:szCs w:val="52"/>
        </w:rPr>
        <w:t xml:space="preserve">ПРАВИЛА </w:t>
      </w:r>
      <w:r>
        <w:rPr>
          <w:rFonts w:ascii="Times New Roman" w:hAnsi="Times New Roman" w:cs="Times New Roman"/>
          <w:b/>
          <w:bCs/>
          <w:smallCaps/>
          <w:sz w:val="52"/>
          <w:szCs w:val="52"/>
        </w:rPr>
        <w:t>БЛАГОУСТРОЙСТВА</w:t>
      </w:r>
      <w:r>
        <w:rPr>
          <w:rFonts w:ascii="Times New Roman" w:hAnsi="Times New Roman" w:cs="Times New Roman"/>
          <w:b/>
          <w:bCs/>
          <w:sz w:val="44"/>
          <w:szCs w:val="44"/>
        </w:rPr>
        <w:t xml:space="preserve"> </w:t>
      </w:r>
      <w:r>
        <w:rPr>
          <w:rFonts w:ascii="Times New Roman" w:hAnsi="Times New Roman" w:cs="Times New Roman"/>
          <w:b/>
          <w:bCs/>
          <w:sz w:val="44"/>
          <w:szCs w:val="44"/>
        </w:rPr>
        <w:br/>
      </w:r>
      <w:r>
        <w:rPr>
          <w:rFonts w:ascii="Times New Roman" w:hAnsi="Times New Roman" w:cs="Times New Roman"/>
          <w:b/>
          <w:bCs/>
          <w:smallCaps/>
          <w:sz w:val="44"/>
          <w:szCs w:val="44"/>
        </w:rPr>
        <w:t xml:space="preserve">ТЕРРИТОРИИ </w:t>
      </w:r>
    </w:p>
    <w:p w:rsidR="007D540B" w:rsidRDefault="007D540B" w:rsidP="007D540B">
      <w:pPr>
        <w:pStyle w:val="NoSpacing"/>
        <w:ind w:left="567" w:right="568"/>
        <w:jc w:val="center"/>
        <w:rPr>
          <w:rFonts w:ascii="Times New Roman" w:hAnsi="Times New Roman" w:cs="Times New Roman"/>
          <w:b/>
          <w:bCs/>
          <w:smallCaps/>
          <w:sz w:val="44"/>
          <w:szCs w:val="44"/>
        </w:rPr>
      </w:pPr>
      <w:r>
        <w:rPr>
          <w:rFonts w:ascii="Times New Roman" w:hAnsi="Times New Roman" w:cs="Times New Roman"/>
          <w:b/>
          <w:bCs/>
          <w:smallCaps/>
          <w:sz w:val="44"/>
          <w:szCs w:val="44"/>
        </w:rPr>
        <w:t xml:space="preserve">МУНИЦИПАЛЬНОГО ОБРАЗОВАНИЯ «ЗВАННОВСКИЙ СЕЛЬСОВЕТ» </w:t>
      </w:r>
    </w:p>
    <w:p w:rsidR="007D540B" w:rsidRDefault="007D540B" w:rsidP="007D540B">
      <w:pPr>
        <w:pStyle w:val="NoSpacing"/>
        <w:ind w:left="567" w:right="568"/>
        <w:jc w:val="center"/>
        <w:rPr>
          <w:rFonts w:ascii="Times New Roman" w:hAnsi="Times New Roman" w:cs="Times New Roman"/>
          <w:b/>
          <w:bCs/>
          <w:smallCaps/>
          <w:sz w:val="44"/>
          <w:szCs w:val="44"/>
        </w:rPr>
      </w:pPr>
      <w:r>
        <w:rPr>
          <w:rFonts w:ascii="Times New Roman" w:hAnsi="Times New Roman" w:cs="Times New Roman"/>
          <w:b/>
          <w:bCs/>
          <w:smallCaps/>
          <w:sz w:val="44"/>
          <w:szCs w:val="44"/>
        </w:rPr>
        <w:t xml:space="preserve"> ГЛУШКОВСКОГО РАЙОНА </w:t>
      </w:r>
    </w:p>
    <w:p w:rsidR="007D540B" w:rsidRDefault="007D540B" w:rsidP="007D540B">
      <w:pPr>
        <w:pStyle w:val="NoSpacing"/>
        <w:ind w:left="567" w:right="568"/>
        <w:jc w:val="center"/>
        <w:rPr>
          <w:rFonts w:ascii="Times New Roman" w:hAnsi="Times New Roman" w:cs="Times New Roman"/>
          <w:b/>
          <w:bCs/>
          <w:smallCaps/>
          <w:sz w:val="44"/>
          <w:szCs w:val="44"/>
        </w:rPr>
      </w:pPr>
      <w:r>
        <w:rPr>
          <w:rFonts w:ascii="Times New Roman" w:hAnsi="Times New Roman" w:cs="Times New Roman"/>
          <w:b/>
          <w:bCs/>
          <w:smallCaps/>
          <w:sz w:val="44"/>
          <w:szCs w:val="44"/>
        </w:rPr>
        <w:t>КУРСКОЙ ОБЛАСТИ</w:t>
      </w:r>
    </w:p>
    <w:p w:rsidR="007D540B" w:rsidRDefault="007D540B" w:rsidP="007D540B">
      <w:pPr>
        <w:pStyle w:val="NoSpacing"/>
        <w:spacing w:before="240"/>
        <w:ind w:left="567" w:right="568"/>
        <w:jc w:val="center"/>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spacing w:line="240" w:lineRule="auto"/>
        <w:jc w:val="center"/>
        <w:rPr>
          <w:rFonts w:ascii="Times New Roman" w:hAnsi="Times New Roman" w:cs="Times New Roman"/>
          <w:b/>
          <w:color w:val="086E0D"/>
          <w:sz w:val="24"/>
          <w:szCs w:val="24"/>
        </w:rPr>
      </w:pP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 Званное 2017 г</w:t>
      </w:r>
      <w:r>
        <w:rPr>
          <w:rFonts w:ascii="Times New Roman" w:hAnsi="Times New Roman" w:cs="Times New Roman"/>
          <w:b/>
          <w:color w:val="086E0D"/>
          <w:sz w:val="24"/>
          <w:szCs w:val="24"/>
        </w:rPr>
        <w:t>.</w:t>
      </w:r>
    </w:p>
    <w:p w:rsidR="007D540B" w:rsidRDefault="007D540B" w:rsidP="007D540B">
      <w:pPr>
        <w:pStyle w:val="TOCHeading"/>
        <w:numPr>
          <w:ilvl w:val="0"/>
          <w:numId w:val="0"/>
        </w:numPr>
        <w:spacing w:line="240" w:lineRule="auto"/>
        <w:ind w:firstLine="567"/>
        <w:jc w:val="center"/>
        <w:rPr>
          <w:rFonts w:ascii="Times New Roman" w:hAnsi="Times New Roman"/>
          <w:b/>
          <w:color w:val="auto"/>
          <w:sz w:val="28"/>
          <w:szCs w:val="28"/>
        </w:rPr>
      </w:pPr>
      <w:r>
        <w:rPr>
          <w:rFonts w:ascii="Times New Roman" w:hAnsi="Times New Roman"/>
          <w:b/>
          <w:color w:val="auto"/>
          <w:sz w:val="28"/>
          <w:szCs w:val="28"/>
        </w:rPr>
        <w:lastRenderedPageBreak/>
        <w:t>ОГЛАВЛЕНИЕ</w:t>
      </w:r>
    </w:p>
    <w:p w:rsidR="007D540B" w:rsidRDefault="007D540B" w:rsidP="007D540B">
      <w:pPr>
        <w:rPr>
          <w:rFonts w:ascii="Arial" w:hAnsi="Arial"/>
          <w:color w:val="000000"/>
        </w:rPr>
      </w:pPr>
    </w:p>
    <w:tbl>
      <w:tblPr>
        <w:tblW w:w="0" w:type="auto"/>
        <w:tblLook w:val="04A0"/>
      </w:tblPr>
      <w:tblGrid>
        <w:gridCol w:w="529"/>
        <w:gridCol w:w="8285"/>
        <w:gridCol w:w="757"/>
      </w:tblGrid>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w:t>
            </w:r>
          </w:p>
        </w:tc>
        <w:tc>
          <w:tcPr>
            <w:tcW w:w="8788" w:type="dxa"/>
            <w:hideMark/>
          </w:tcPr>
          <w:p w:rsidR="007D540B" w:rsidRDefault="007D540B">
            <w:pPr>
              <w:rPr>
                <w:rFonts w:ascii="Times New Roman" w:eastAsia="Times New Roman" w:hAnsi="Times New Roman" w:cs="Times New Roman"/>
                <w:color w:val="000000"/>
              </w:rPr>
            </w:pPr>
            <w:r>
              <w:rPr>
                <w:rFonts w:ascii="Times New Roman" w:hAnsi="Times New Roman" w:cs="Times New Roman"/>
                <w:sz w:val="28"/>
                <w:szCs w:val="28"/>
              </w:rPr>
              <w:t>ОБЩИЕ ПОЛОЖЕНИЯ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3</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ОСНОВНЫЕ ПОНЯТИЯ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7</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3.</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ОСНОВНЫЕ ПРИНЦИПЫ И ПОДХОДЫ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4.</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ЭЛЕМЕНТЫ БЛАГОУСТРОЙСТВА ТЕРРИТОРИИ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12</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5.</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БЛАГОУСТРОЙСТВО НА ТЕРРИТОРИЯХ ОБЩЕСТВЕННОГО НАЗНАЧЕНИЯ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47</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6.</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БЛАГОУСТРОЙСТВО НА ТЕРРИТОРИЯХ ЖИЛОГО НАЗНАЧЕНИЯ</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49</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7.</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БЛАГОУСТРОЙСТВО ТЕРРИТОРИЙ РЕКРЕАЦИОННОГО НАЗНАЧЕНИЯ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53</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8.</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БЛАГОУСТРОЙСТВО НА ТЕРРИТОРИЯХ ПРОИЗВОДСТВЕННОГО НАЗНАЧЕНИЯ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59</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ОБЪЕКТЫ БЛАГОУСТРОЙСТВА НА ТЕРРИТОРИЯХ ТРАНСПОРТНОЙ И ИНЖЕНЕРНОЙ ИНФРАСТРУКТУРЫ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59</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ГОРОДСКОЕ ОФОРМЛЕНИЕ И ИНФОРМАЦИЯ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64</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11.</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СОДЕРЖАНИЕ ОБЪЕКТОВ БЛАГОУСТРОЙСТВА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66</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12.</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r>
              <w:rPr>
                <w:rFonts w:ascii="Times New Roman" w:hAnsi="Times New Roman" w:cs="Times New Roman"/>
                <w:sz w:val="28"/>
                <w:szCs w:val="28"/>
              </w:rPr>
              <w:lastRenderedPageBreak/>
              <w:t>……………………………………………………..</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83</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13.</w:t>
            </w:r>
          </w:p>
        </w:tc>
        <w:tc>
          <w:tcPr>
            <w:tcW w:w="8788" w:type="dxa"/>
            <w:hideMark/>
          </w:tcPr>
          <w:p w:rsidR="007D540B" w:rsidRDefault="007D540B">
            <w:pPr>
              <w:rPr>
                <w:rFonts w:ascii="Times New Roman" w:eastAsia="Times New Roman" w:hAnsi="Times New Roman" w:cs="Times New Roman"/>
                <w:color w:val="000000"/>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НОРМ И ПРАВИЛ БЛАГОУСТРОЙСТВА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88</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14.</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ПРИЛОЖЕНИЕ № 1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90</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15.</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ПРИЛОЖЕНИЕ № 2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94</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16.</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ПРИЛОЖЕНИЕ № 3 ……………………………………………………….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95</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17.</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ПРИЛОЖЕНИЕ № 4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99</w:t>
            </w:r>
          </w:p>
        </w:tc>
      </w:tr>
      <w:tr w:rsidR="007D540B" w:rsidTr="007D540B">
        <w:tc>
          <w:tcPr>
            <w:tcW w:w="534" w:type="dxa"/>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18.</w:t>
            </w:r>
          </w:p>
        </w:tc>
        <w:tc>
          <w:tcPr>
            <w:tcW w:w="8788" w:type="dxa"/>
            <w:hideMark/>
          </w:tcPr>
          <w:p w:rsidR="007D540B" w:rsidRDefault="007D540B">
            <w:pPr>
              <w:rPr>
                <w:rFonts w:ascii="Times New Roman" w:eastAsia="Times New Roman" w:hAnsi="Times New Roman" w:cs="Times New Roman"/>
                <w:color w:val="000000"/>
                <w:sz w:val="28"/>
                <w:szCs w:val="28"/>
              </w:rPr>
            </w:pPr>
            <w:r>
              <w:rPr>
                <w:rFonts w:ascii="Times New Roman" w:hAnsi="Times New Roman" w:cs="Times New Roman"/>
                <w:sz w:val="28"/>
                <w:szCs w:val="28"/>
              </w:rPr>
              <w:t>ПРИЛОЖЕНИЕ № 5 ……………………………………………………….</w:t>
            </w:r>
          </w:p>
        </w:tc>
        <w:tc>
          <w:tcPr>
            <w:tcW w:w="815" w:type="dxa"/>
            <w:vAlign w:val="center"/>
            <w:hideMark/>
          </w:tcPr>
          <w:p w:rsidR="007D540B" w:rsidRDefault="007D540B">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r>
    </w:tbl>
    <w:p w:rsidR="007D540B" w:rsidRDefault="007D540B" w:rsidP="007D540B">
      <w:pPr>
        <w:spacing w:line="240" w:lineRule="auto"/>
        <w:ind w:firstLine="567"/>
        <w:rPr>
          <w:rFonts w:ascii="Arial" w:eastAsia="Times New Roman" w:hAnsi="Arial" w:cs="Arial"/>
          <w:color w:val="000000"/>
        </w:rPr>
      </w:pPr>
    </w:p>
    <w:p w:rsidR="007D540B" w:rsidRDefault="007D540B" w:rsidP="007D540B">
      <w:pPr>
        <w:spacing w:line="240" w:lineRule="auto"/>
        <w:ind w:firstLine="567"/>
        <w:rPr>
          <w:rFonts w:ascii="Times New Roman" w:hAnsi="Times New Roman" w:cs="Times New Roman"/>
          <w:sz w:val="28"/>
          <w:szCs w:val="28"/>
        </w:rPr>
      </w:pPr>
      <w:bookmarkStart w:id="1" w:name="_Toc472352439"/>
    </w:p>
    <w:p w:rsidR="007D540B" w:rsidRDefault="007D540B" w:rsidP="007D540B">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7D540B" w:rsidRDefault="007D540B" w:rsidP="007D540B">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7D540B" w:rsidRDefault="007D540B" w:rsidP="007D540B">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7D540B" w:rsidRDefault="007D540B" w:rsidP="007D540B">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7D540B" w:rsidRDefault="007D540B" w:rsidP="007D540B">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7D540B" w:rsidRDefault="007D540B" w:rsidP="007D540B">
      <w:pPr>
        <w:spacing w:line="240" w:lineRule="auto"/>
        <w:ind w:firstLine="567"/>
        <w:rPr>
          <w:rFonts w:ascii="Times New Roman" w:hAnsi="Times New Roman" w:cs="Times New Roman"/>
          <w:sz w:val="28"/>
          <w:szCs w:val="28"/>
        </w:rPr>
      </w:pPr>
    </w:p>
    <w:bookmarkEnd w:id="1"/>
    <w:p w:rsidR="007D540B" w:rsidRDefault="007D540B" w:rsidP="007D540B">
      <w:pPr>
        <w:spacing w:line="240" w:lineRule="auto"/>
        <w:ind w:firstLine="567"/>
        <w:jc w:val="both"/>
        <w:rPr>
          <w:rFonts w:ascii="Times New Roman" w:hAnsi="Times New Roman" w:cs="Times New Roman"/>
          <w:b/>
          <w:sz w:val="28"/>
          <w:szCs w:val="28"/>
        </w:rPr>
      </w:pPr>
    </w:p>
    <w:p w:rsidR="007D540B" w:rsidRDefault="007D540B" w:rsidP="007D540B">
      <w:pPr>
        <w:spacing w:line="240" w:lineRule="auto"/>
        <w:ind w:firstLine="567"/>
        <w:jc w:val="both"/>
        <w:rPr>
          <w:rFonts w:ascii="Times New Roman" w:hAnsi="Times New Roman" w:cs="Times New Roman"/>
          <w:b/>
          <w:sz w:val="28"/>
          <w:szCs w:val="28"/>
        </w:rPr>
      </w:pPr>
    </w:p>
    <w:p w:rsidR="007D540B" w:rsidRDefault="007D540B" w:rsidP="007D540B">
      <w:pPr>
        <w:spacing w:line="240" w:lineRule="auto"/>
        <w:ind w:firstLine="567"/>
        <w:jc w:val="both"/>
        <w:rPr>
          <w:rFonts w:ascii="Times New Roman" w:hAnsi="Times New Roman" w:cs="Times New Roman"/>
          <w:b/>
          <w:sz w:val="28"/>
          <w:szCs w:val="28"/>
        </w:rPr>
      </w:pPr>
    </w:p>
    <w:p w:rsidR="007D540B" w:rsidRDefault="007D540B" w:rsidP="007D540B">
      <w:pPr>
        <w:spacing w:line="240" w:lineRule="auto"/>
        <w:ind w:firstLine="567"/>
        <w:jc w:val="both"/>
        <w:rPr>
          <w:rFonts w:ascii="Times New Roman" w:hAnsi="Times New Roman" w:cs="Times New Roman"/>
          <w:b/>
          <w:sz w:val="28"/>
          <w:szCs w:val="28"/>
        </w:rPr>
      </w:pPr>
    </w:p>
    <w:p w:rsidR="007D540B" w:rsidRDefault="007D540B" w:rsidP="007D540B">
      <w:pPr>
        <w:spacing w:line="240" w:lineRule="auto"/>
        <w:ind w:firstLine="567"/>
        <w:jc w:val="center"/>
        <w:rPr>
          <w:rFonts w:ascii="Times New Roman" w:hAnsi="Times New Roman" w:cs="Times New Roman"/>
          <w:b/>
          <w:sz w:val="28"/>
          <w:szCs w:val="28"/>
        </w:rPr>
      </w:pPr>
    </w:p>
    <w:p w:rsidR="007D540B" w:rsidRDefault="007D540B" w:rsidP="007D540B">
      <w:pPr>
        <w:spacing w:line="240" w:lineRule="auto"/>
        <w:ind w:firstLine="567"/>
        <w:jc w:val="center"/>
        <w:rPr>
          <w:rFonts w:ascii="Times New Roman" w:hAnsi="Times New Roman" w:cs="Times New Roman"/>
          <w:b/>
          <w:sz w:val="28"/>
          <w:szCs w:val="28"/>
        </w:rPr>
      </w:pPr>
    </w:p>
    <w:p w:rsidR="007D540B" w:rsidRDefault="007D540B" w:rsidP="007D540B">
      <w:pPr>
        <w:spacing w:line="240" w:lineRule="auto"/>
        <w:ind w:firstLine="567"/>
        <w:jc w:val="center"/>
        <w:rPr>
          <w:rFonts w:ascii="Times New Roman" w:hAnsi="Times New Roman" w:cs="Times New Roman"/>
          <w:b/>
          <w:sz w:val="28"/>
          <w:szCs w:val="28"/>
        </w:rPr>
      </w:pPr>
    </w:p>
    <w:p w:rsidR="007D540B" w:rsidRDefault="007D540B" w:rsidP="007D540B">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rsidR="007D540B" w:rsidRDefault="007D540B" w:rsidP="007D540B">
      <w:pPr>
        <w:spacing w:line="240" w:lineRule="auto"/>
        <w:ind w:firstLine="567"/>
        <w:jc w:val="center"/>
        <w:rPr>
          <w:rFonts w:ascii="Times New Roman" w:hAnsi="Times New Roman" w:cs="Times New Roman"/>
          <w:b/>
          <w:sz w:val="28"/>
          <w:szCs w:val="28"/>
        </w:rPr>
      </w:pP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1.1. Правила благоустройства территори</w:t>
      </w:r>
      <w:r>
        <w:rPr>
          <w:rFonts w:ascii="Times New Roman" w:hAnsi="Times New Roman" w:cs="Times New Roman"/>
          <w:sz w:val="28"/>
          <w:szCs w:val="28"/>
        </w:rPr>
        <w:t>и</w:t>
      </w:r>
      <w:r>
        <w:rPr>
          <w:rFonts w:ascii="Times New Roman" w:hAnsi="Times New Roman" w:cs="Times New Roman"/>
          <w:sz w:val="28"/>
          <w:szCs w:val="28"/>
          <w:lang/>
        </w:rPr>
        <w:t xml:space="preserve">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w:t>
      </w:r>
      <w:r>
        <w:rPr>
          <w:rFonts w:ascii="Times New Roman" w:hAnsi="Times New Roman" w:cs="Times New Roman"/>
          <w:sz w:val="28"/>
          <w:szCs w:val="28"/>
          <w:lang/>
        </w:rPr>
        <w:t xml:space="preserve">»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w:t>
      </w:r>
      <w:r>
        <w:rPr>
          <w:rFonts w:ascii="Times New Roman" w:hAnsi="Times New Roman" w:cs="Times New Roman"/>
          <w:sz w:val="28"/>
          <w:szCs w:val="28"/>
          <w:lang/>
        </w:rPr>
        <w:t xml:space="preserve"> (далее – Правила) разработаны на основании:</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1) Конституции РФ;</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lang/>
        </w:rPr>
        <w:t>2) Гражданского кодекса РФ</w:t>
      </w:r>
      <w:r>
        <w:rPr>
          <w:rFonts w:ascii="Times New Roman" w:hAnsi="Times New Roman" w:cs="Times New Roman"/>
          <w:sz w:val="28"/>
          <w:szCs w:val="28"/>
        </w:rPr>
        <w:t>;</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 xml:space="preserve">3) Кодекса РФ «Об административных правонарушениях»;  </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 xml:space="preserve">4) Градостроительного кодекса  РФ; </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5) Земельного кодекса РФ;</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 xml:space="preserve">6) Федерального закона от 24.06.1998г. №89- ФЗ «Об отходах производства и потребления»; </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7)Федерального закона от 30.03.1999г. №52-ФЗ «О санитарно-эпидемиологическом благополучии населения»;</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 xml:space="preserve">8) Федерального закона от 10.01.2002г. №7-ФЗ «Об охране окружающей среды»; </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 xml:space="preserve">9) Федерального закона от 15.04.1998г. №66-ФЗ «О садоводческих, огороднических и дачных некоммерческих объединениях граждан»; </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 xml:space="preserve">10) Федерального закона от 06.10.2003г. №131-ФЗ «Об общих принципах организации местного самоуправления в Российской Федерации»; </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1</w:t>
      </w:r>
      <w:r>
        <w:rPr>
          <w:rFonts w:ascii="Times New Roman" w:hAnsi="Times New Roman" w:cs="Times New Roman"/>
          <w:sz w:val="28"/>
          <w:szCs w:val="28"/>
        </w:rPr>
        <w:t>1</w:t>
      </w:r>
      <w:r>
        <w:rPr>
          <w:rFonts w:ascii="Times New Roman" w:hAnsi="Times New Roman" w:cs="Times New Roman"/>
          <w:sz w:val="28"/>
          <w:szCs w:val="28"/>
          <w:lang/>
        </w:rPr>
        <w:t>) Правил и норм технической эксплуатации жилищного фонда, утвержденных постановлением Госстроя России  от 27.09.2003г. №170;.</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СП 42.13330.2016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2.07.01-89* Градостроительство. </w:t>
      </w:r>
      <w:proofErr w:type="gramStart"/>
      <w:r>
        <w:rPr>
          <w:rFonts w:ascii="Times New Roman" w:hAnsi="Times New Roman" w:cs="Times New Roman"/>
          <w:sz w:val="28"/>
          <w:szCs w:val="28"/>
        </w:rPr>
        <w:t>Планировка и застройка городских и сельских поселений";</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СП 82.13330.2016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III-10-75 Благоустройство территорий";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14) СП 45.13330.2012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3.02.01-87 Земляные сооружения, основания и фундаменты";</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СП 48.13330.2011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12-01-2004 Организация строительства";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СП 116.13330.2012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22-02-2003 Инженерная защита территорий, зданий и сооружений от опасных геологических процессов. Основные положения";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СП 104.13330.2016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2.06.15-85 Инженерная защита территории от затопления и подтопления";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18) СП 59.13330.2016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35-01-2001 Доступность зданий и сооружений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СП 140.13330.2012 "Городская среда. Правила проектирования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СП 136.13330.2012 "Здания и сооружения. </w:t>
      </w:r>
      <w:proofErr w:type="gramStart"/>
      <w:r>
        <w:rPr>
          <w:rFonts w:ascii="Times New Roman" w:hAnsi="Times New Roman" w:cs="Times New Roman"/>
          <w:sz w:val="28"/>
          <w:szCs w:val="28"/>
        </w:rPr>
        <w:t xml:space="preserve">Общие положения проектирования с учетом доступности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СП 138.13330.2012 "Общественные здания и сооружения, доступные </w:t>
      </w:r>
      <w:proofErr w:type="spellStart"/>
      <w:r>
        <w:rPr>
          <w:rFonts w:ascii="Times New Roman" w:hAnsi="Times New Roman" w:cs="Times New Roman"/>
          <w:sz w:val="28"/>
          <w:szCs w:val="28"/>
        </w:rPr>
        <w:t>маломобильным</w:t>
      </w:r>
      <w:proofErr w:type="spellEnd"/>
      <w:r>
        <w:rPr>
          <w:rFonts w:ascii="Times New Roman" w:hAnsi="Times New Roman" w:cs="Times New Roman"/>
          <w:sz w:val="28"/>
          <w:szCs w:val="28"/>
        </w:rPr>
        <w:t xml:space="preserve"> группам населения. </w:t>
      </w:r>
      <w:proofErr w:type="gramStart"/>
      <w:r>
        <w:rPr>
          <w:rFonts w:ascii="Times New Roman" w:hAnsi="Times New Roman" w:cs="Times New Roman"/>
          <w:sz w:val="28"/>
          <w:szCs w:val="28"/>
        </w:rPr>
        <w:t>Правила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СП 137.13330.2012 "Жилая среда с планировочными элементами, доступными инвалидам. </w:t>
      </w:r>
      <w:proofErr w:type="gramStart"/>
      <w:r>
        <w:rPr>
          <w:rFonts w:ascii="Times New Roman" w:hAnsi="Times New Roman" w:cs="Times New Roman"/>
          <w:sz w:val="28"/>
          <w:szCs w:val="28"/>
        </w:rPr>
        <w:t>Правила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СП 32.13330.2012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2.04.03-85 Канализация. </w:t>
      </w:r>
      <w:proofErr w:type="gramStart"/>
      <w:r>
        <w:rPr>
          <w:rFonts w:ascii="Times New Roman" w:hAnsi="Times New Roman" w:cs="Times New Roman"/>
          <w:sz w:val="28"/>
          <w:szCs w:val="28"/>
        </w:rPr>
        <w:t>Наружные сети и сооружения";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24) СП 31.13330.2012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2.04.02-84* Водоснабжение. </w:t>
      </w:r>
      <w:proofErr w:type="gramStart"/>
      <w:r>
        <w:rPr>
          <w:rFonts w:ascii="Times New Roman" w:hAnsi="Times New Roman" w:cs="Times New Roman"/>
          <w:sz w:val="28"/>
          <w:szCs w:val="28"/>
        </w:rPr>
        <w:t>Наружные сети и сооружения";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25) СП 124.13330.2012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41-02-2003 Тепловые сети";</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26) СП 34.13330.2012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2.05.02-85* Автомобильные дороги";</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СП 52.13330.2016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23-05-95* Естественное и искусственное освещение";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28) СП 50.13330.2012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23-02-2003 Тепловая защита зданий";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29) СП 51.13330.2011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23-03-2003 Защита от шума";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30) СП 53.13330.2011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30-02-97* Планировка и застройка территорий садоводческих (дачных) объединений граждан, здания и сооружения";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СП 118.13330.2012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31-06-2009 Общественные здания и сооружения";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СП 54.13330.2012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31-01-2003 Здания жилые многоквартирные";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СП 251.1325800.2016 "Здания общеобразовательных организаций. </w:t>
      </w:r>
      <w:proofErr w:type="gramStart"/>
      <w:r>
        <w:rPr>
          <w:rFonts w:ascii="Times New Roman" w:hAnsi="Times New Roman" w:cs="Times New Roman"/>
          <w:sz w:val="28"/>
          <w:szCs w:val="28"/>
        </w:rPr>
        <w:t>Правила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СП 252.1325800.2016 "Здания дошкольных образовательных организаций. </w:t>
      </w:r>
      <w:proofErr w:type="gramStart"/>
      <w:r>
        <w:rPr>
          <w:rFonts w:ascii="Times New Roman" w:hAnsi="Times New Roman" w:cs="Times New Roman"/>
          <w:sz w:val="28"/>
          <w:szCs w:val="28"/>
        </w:rPr>
        <w:t>Правила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СП 113.13330.2012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21-02-99* Стоянки автомобилей";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СП 158.13330.2014 "Здания и помещения медицинских организаций. </w:t>
      </w:r>
      <w:proofErr w:type="gramStart"/>
      <w:r>
        <w:rPr>
          <w:rFonts w:ascii="Times New Roman" w:hAnsi="Times New Roman" w:cs="Times New Roman"/>
          <w:sz w:val="28"/>
          <w:szCs w:val="28"/>
        </w:rPr>
        <w:t>Правила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37) СП 257.1325800.2016 "Здания гостиниц. </w:t>
      </w:r>
      <w:proofErr w:type="gramStart"/>
      <w:r>
        <w:rPr>
          <w:rFonts w:ascii="Times New Roman" w:hAnsi="Times New Roman" w:cs="Times New Roman"/>
          <w:sz w:val="28"/>
          <w:szCs w:val="28"/>
        </w:rPr>
        <w:t>Правила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38) СП 35.13330.2011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2.05.03-84* Мосты и трубы";</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39) СП 101.13330.2012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2.06.07-87 Подпорные стены, судоходные шлюзы, рыбопропускные и </w:t>
      </w:r>
      <w:proofErr w:type="spellStart"/>
      <w:r>
        <w:rPr>
          <w:rFonts w:ascii="Times New Roman" w:hAnsi="Times New Roman" w:cs="Times New Roman"/>
          <w:sz w:val="28"/>
          <w:szCs w:val="28"/>
        </w:rPr>
        <w:t>рыбозащитные</w:t>
      </w:r>
      <w:proofErr w:type="spellEnd"/>
      <w:r>
        <w:rPr>
          <w:rFonts w:ascii="Times New Roman" w:hAnsi="Times New Roman" w:cs="Times New Roman"/>
          <w:sz w:val="28"/>
          <w:szCs w:val="28"/>
        </w:rPr>
        <w:t xml:space="preserve"> сооружения";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40) СП 102.13330.2012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2.06.09-84 Туннели гидротехнические";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41) СП 58.13330.2012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33-01-2003 Гидротехнические сооружения. Основные положения";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42) СП 38.13330.2012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2.06.04-82* Нагрузки и воздействия на гидротехнические сооружения (волновые, ледовые и от судов)";</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43) СП 39.13330.2012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2.06.05-84* Плотины из грунтовых материалов";</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44) СП 40.13330.2012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2.06.06-85 Плотины бетонные и железобетонные";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45) СП 41.13330.2012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2.06.08-87 Бетонные и железобетонные конструкции гидротехнических сооружений";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46) СП 101.13330.2012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2.06.07-87 Подпорные стены, судоходные шлюзы, рыбопропускные и </w:t>
      </w:r>
      <w:proofErr w:type="spellStart"/>
      <w:r>
        <w:rPr>
          <w:rFonts w:ascii="Times New Roman" w:hAnsi="Times New Roman" w:cs="Times New Roman"/>
          <w:sz w:val="28"/>
          <w:szCs w:val="28"/>
        </w:rPr>
        <w:t>рыбозащитные</w:t>
      </w:r>
      <w:proofErr w:type="spellEnd"/>
      <w:r>
        <w:rPr>
          <w:rFonts w:ascii="Times New Roman" w:hAnsi="Times New Roman" w:cs="Times New Roman"/>
          <w:sz w:val="28"/>
          <w:szCs w:val="28"/>
        </w:rPr>
        <w:t xml:space="preserve"> сооружения";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47) СП 102.13330.2012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2.06.09-84 Туннели гидротехнические";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48) СП 122.13330.2012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32-04-97 Тоннели железнодорожные и автодорожные";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49) СП 259.1325800.2016 "Мосты в условиях плотной городской застройки. </w:t>
      </w:r>
      <w:proofErr w:type="gramStart"/>
      <w:r>
        <w:rPr>
          <w:rFonts w:ascii="Times New Roman" w:hAnsi="Times New Roman" w:cs="Times New Roman"/>
          <w:sz w:val="28"/>
          <w:szCs w:val="28"/>
        </w:rPr>
        <w:t>Правила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50) СП 132.13330.2011 "Обеспечение антитеррористической защищенности зданий и сооружений. </w:t>
      </w:r>
      <w:proofErr w:type="gramStart"/>
      <w:r>
        <w:rPr>
          <w:rFonts w:ascii="Times New Roman" w:hAnsi="Times New Roman" w:cs="Times New Roman"/>
          <w:sz w:val="28"/>
          <w:szCs w:val="28"/>
        </w:rPr>
        <w:t>Общие требования проектирования";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 СП 254.1325800.2016 "Здания и территории. </w:t>
      </w:r>
      <w:proofErr w:type="gramStart"/>
      <w:r>
        <w:rPr>
          <w:rFonts w:ascii="Times New Roman" w:hAnsi="Times New Roman" w:cs="Times New Roman"/>
          <w:sz w:val="28"/>
          <w:szCs w:val="28"/>
        </w:rPr>
        <w:t>Правила проектирования защиты от производственного шума";</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52) СП 18.13330.2011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II-89-80* Генеральные планы промышленных предприятий";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53) СП 19.13330.2011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II-97-76 Генеральные планы сельскохозяйственных предприятий";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54) СП 131.13330.2012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23-01-99* Строительная климатология";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52024-2003 Услуги физкультурно-оздоровительные и спортивные.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56)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52025-2003 Услуги физкультурно-оздоровительные и спортивные. Требования безопасности потребителей;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57)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53102-2015 "Оборудование детских игровых площадок. Термины и определения";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58)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60)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64)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ЕН 1177-2013 "</w:t>
      </w:r>
      <w:proofErr w:type="spellStart"/>
      <w:r>
        <w:rPr>
          <w:rFonts w:ascii="Times New Roman" w:hAnsi="Times New Roman" w:cs="Times New Roman"/>
          <w:sz w:val="28"/>
          <w:szCs w:val="28"/>
        </w:rPr>
        <w:t>Ударопоглощающие</w:t>
      </w:r>
      <w:proofErr w:type="spellEnd"/>
      <w:r>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68)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55679-2013 Оборудование детских спортивных площадок. Безопасность при эксплуатации;</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52766-2007 "Дороги автомобильные общего пользования. Элементы обустройства";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70)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52289-2004. "Технические средства организации дорожного движения. </w:t>
      </w:r>
      <w:proofErr w:type="gramStart"/>
      <w:r>
        <w:rPr>
          <w:rFonts w:ascii="Times New Roman" w:hAnsi="Times New Roman" w:cs="Times New Roman"/>
          <w:sz w:val="28"/>
          <w:szCs w:val="28"/>
        </w:rPr>
        <w:t>Правила применения дорожных знаков, разметки, светофоров, дорожных ограждений и направляющих устройств";</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ГОСТ 33127-2014 "Дороги автомобильные общего пользования. Ограждения дорожные. Классификация";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52607-2006 "Технические средства организации дорожного движения. Ограждения дорожные удерживающие боковые для автомобилей. </w:t>
      </w:r>
      <w:proofErr w:type="gramStart"/>
      <w:r>
        <w:rPr>
          <w:rFonts w:ascii="Times New Roman" w:hAnsi="Times New Roman" w:cs="Times New Roman"/>
          <w:sz w:val="28"/>
          <w:szCs w:val="28"/>
        </w:rPr>
        <w:t>Общие технические требования";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ГОСТ 26213-91 Почвы. Методы определения органического вещества;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53381-2009. Почвы и грунты. Грунты питательные. </w:t>
      </w:r>
      <w:proofErr w:type="gramStart"/>
      <w:r>
        <w:rPr>
          <w:rFonts w:ascii="Times New Roman" w:hAnsi="Times New Roman" w:cs="Times New Roman"/>
          <w:sz w:val="28"/>
          <w:szCs w:val="28"/>
        </w:rPr>
        <w:t>Технические условия";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 ГОСТ 17.4.3.04-85 "Охрана природы. Почвы. </w:t>
      </w:r>
      <w:proofErr w:type="gramStart"/>
      <w:r>
        <w:rPr>
          <w:rFonts w:ascii="Times New Roman" w:hAnsi="Times New Roman" w:cs="Times New Roman"/>
          <w:sz w:val="28"/>
          <w:szCs w:val="28"/>
        </w:rPr>
        <w:t>Общие требования к контролю и охране от загрязнения";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ГОСТ 17.5.3.06-85 Охрана природы. Земли. </w:t>
      </w:r>
      <w:proofErr w:type="gramStart"/>
      <w:r>
        <w:rPr>
          <w:rFonts w:ascii="Times New Roman" w:hAnsi="Times New Roman" w:cs="Times New Roman"/>
          <w:sz w:val="28"/>
          <w:szCs w:val="28"/>
        </w:rPr>
        <w:t>Требования к определению норм снятия плодородного слоя почвы при производстве земляных работ;</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17.4.3.07-2001 "Охрана природы. Почвы. </w:t>
      </w:r>
      <w:proofErr w:type="gramStart"/>
      <w:r>
        <w:rPr>
          <w:rFonts w:ascii="Times New Roman" w:hAnsi="Times New Roman" w:cs="Times New Roman"/>
          <w:sz w:val="28"/>
          <w:szCs w:val="28"/>
        </w:rPr>
        <w:t>Требования к свойствам осадков сточных вод при использовании их в качестве удобрения";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ГОСТ 28329-89 Озеленение городов. </w:t>
      </w:r>
      <w:proofErr w:type="gramStart"/>
      <w:r>
        <w:rPr>
          <w:rFonts w:ascii="Times New Roman" w:hAnsi="Times New Roman" w:cs="Times New Roman"/>
          <w:sz w:val="28"/>
          <w:szCs w:val="28"/>
        </w:rPr>
        <w:t>Термины и определения;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80) ГОСТ 24835-81 Саженцы деревьев и кустарников. </w:t>
      </w:r>
      <w:proofErr w:type="gramStart"/>
      <w:r>
        <w:rPr>
          <w:rFonts w:ascii="Times New Roman" w:hAnsi="Times New Roman" w:cs="Times New Roman"/>
          <w:sz w:val="28"/>
          <w:szCs w:val="28"/>
        </w:rPr>
        <w:t>Технические условия;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ГОСТ 24909-81 Саженцы деревьев декоративных лиственных пород. </w:t>
      </w:r>
      <w:proofErr w:type="gramStart"/>
      <w:r>
        <w:rPr>
          <w:rFonts w:ascii="Times New Roman" w:hAnsi="Times New Roman" w:cs="Times New Roman"/>
          <w:sz w:val="28"/>
          <w:szCs w:val="28"/>
        </w:rPr>
        <w:t>Технические условия;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82) ГОСТ 25769-83 Саженцы деревьев хвойных пород для озеленения городов. </w:t>
      </w:r>
      <w:proofErr w:type="gramStart"/>
      <w:r>
        <w:rPr>
          <w:rFonts w:ascii="Times New Roman" w:hAnsi="Times New Roman" w:cs="Times New Roman"/>
          <w:sz w:val="28"/>
          <w:szCs w:val="28"/>
        </w:rPr>
        <w:t>Технические условия;</w:t>
      </w:r>
      <w:proofErr w:type="gramEnd"/>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ГОСТ 2874-73 "Вода питьевая";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85)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55935-2013 "Состав и порядок разработки научно-проектной документации на выполнение работ по сохранению объектов культурного </w:t>
      </w:r>
      <w:r>
        <w:rPr>
          <w:rFonts w:ascii="Times New Roman" w:hAnsi="Times New Roman" w:cs="Times New Roman"/>
          <w:sz w:val="28"/>
          <w:szCs w:val="28"/>
        </w:rPr>
        <w:lastRenderedPageBreak/>
        <w:t>наследия - произведений ландшафтной архитектуры и садово-паркового искусства";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86)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ГОСТ 23407-78 "Ограждения инвентарные строительных площадок и участков производства строительно-монтажных работ";</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w:t>
      </w:r>
      <w:r>
        <w:rPr>
          <w:rFonts w:ascii="Times New Roman" w:hAnsi="Times New Roman" w:cs="Times New Roman"/>
          <w:sz w:val="28"/>
          <w:szCs w:val="28"/>
          <w:lang/>
        </w:rPr>
        <w:t xml:space="preserve">» </w:t>
      </w:r>
      <w:proofErr w:type="spellStart"/>
      <w:r>
        <w:rPr>
          <w:rFonts w:ascii="Times New Roman" w:hAnsi="Times New Roman" w:cs="Times New Roman"/>
          <w:sz w:val="28"/>
          <w:szCs w:val="28"/>
        </w:rPr>
        <w:t>Глушковский</w:t>
      </w:r>
      <w:proofErr w:type="spellEnd"/>
      <w:r>
        <w:rPr>
          <w:rFonts w:ascii="Times New Roman" w:hAnsi="Times New Roman" w:cs="Times New Roman"/>
          <w:sz w:val="28"/>
          <w:szCs w:val="28"/>
        </w:rPr>
        <w:t xml:space="preserve"> район Курской области</w:t>
      </w:r>
      <w:r>
        <w:rPr>
          <w:rFonts w:ascii="Times New Roman" w:hAnsi="Times New Roman" w:cs="Times New Roman"/>
          <w:sz w:val="28"/>
          <w:szCs w:val="28"/>
          <w:lang/>
        </w:rPr>
        <w:t xml:space="preserve"> (далее – муниципальное образование) в целях обеспечения чистоты, порядка, высоких эстетических качеств и комфортности среды проживания.</w:t>
      </w:r>
    </w:p>
    <w:p w:rsidR="007D540B" w:rsidRDefault="007D540B" w:rsidP="007D540B">
      <w:pPr>
        <w:spacing w:line="240" w:lineRule="auto"/>
        <w:ind w:firstLine="567"/>
        <w:jc w:val="both"/>
        <w:rPr>
          <w:rFonts w:ascii="Times New Roman" w:hAnsi="Times New Roman" w:cs="Times New Roman"/>
          <w:sz w:val="28"/>
          <w:szCs w:val="28"/>
          <w:lang/>
        </w:rPr>
      </w:pPr>
      <w:r>
        <w:rPr>
          <w:rFonts w:ascii="Times New Roman" w:hAnsi="Times New Roman" w:cs="Times New Roman"/>
          <w:sz w:val="28"/>
          <w:szCs w:val="28"/>
          <w:lang/>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7D540B" w:rsidRDefault="007D540B" w:rsidP="007D540B">
      <w:pPr>
        <w:spacing w:line="240" w:lineRule="auto"/>
        <w:ind w:firstLine="567"/>
        <w:jc w:val="both"/>
        <w:rPr>
          <w:rFonts w:ascii="Times New Roman" w:hAnsi="Times New Roman" w:cs="Times New Roman"/>
          <w:sz w:val="28"/>
          <w:szCs w:val="28"/>
        </w:rPr>
      </w:pPr>
    </w:p>
    <w:p w:rsidR="007D540B" w:rsidRDefault="007D540B" w:rsidP="007D540B">
      <w:pPr>
        <w:numPr>
          <w:ilvl w:val="0"/>
          <w:numId w:val="5"/>
        </w:numPr>
        <w:spacing w:before="100" w:beforeAutospacing="1" w:after="100" w:afterAutospacing="1"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p w:rsidR="007D540B" w:rsidRDefault="007D540B" w:rsidP="007D540B">
      <w:pPr>
        <w:numPr>
          <w:ilvl w:val="1"/>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настоящих Правилах благоустройства применяются следующие термины с соответствующими определениями:</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Благоустройство территорий</w:t>
      </w:r>
      <w:r>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Городская среда</w:t>
      </w:r>
      <w:r>
        <w:rPr>
          <w:rFonts w:ascii="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i/>
          <w:sz w:val="28"/>
          <w:szCs w:val="28"/>
        </w:rPr>
        <w:t>Капитальный ремонт дорожного покрытия</w:t>
      </w:r>
      <w:r>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w:t>
      </w:r>
      <w:r>
        <w:rPr>
          <w:rFonts w:ascii="Times New Roman" w:hAnsi="Times New Roman" w:cs="Times New Roman"/>
          <w:sz w:val="28"/>
          <w:szCs w:val="28"/>
        </w:rPr>
        <w:lastRenderedPageBreak/>
        <w:t>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rFonts w:ascii="Times New Roman" w:hAnsi="Times New Roman" w:cs="Times New Roman"/>
          <w:sz w:val="28"/>
          <w:szCs w:val="28"/>
        </w:rPr>
        <w:t xml:space="preserve"> увеличения ширины земляного полотна на основном протяжении дороги.</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Качество городской среды</w:t>
      </w:r>
      <w:r>
        <w:rPr>
          <w:rFonts w:ascii="Times New Roman" w:hAnsi="Times New Roman" w:cs="Times New Roman"/>
          <w:sz w:val="28"/>
          <w:szCs w:val="28"/>
        </w:rPr>
        <w:t xml:space="preserve"> - комплексная характеристика территор</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Комплексное развитие городской среды</w:t>
      </w:r>
      <w:r>
        <w:rPr>
          <w:rFonts w:ascii="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Критерии качества городской среды</w:t>
      </w:r>
      <w:r>
        <w:rPr>
          <w:rFonts w:ascii="Times New Roman" w:hAnsi="Times New Roman" w:cs="Times New Roman"/>
          <w:sz w:val="28"/>
          <w:szCs w:val="28"/>
        </w:rPr>
        <w:t xml:space="preserve"> - количественные и поддающиеся измерению параметры качества городской среды.</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Нормируемый комплекс элементов благоустройства</w:t>
      </w:r>
      <w:r>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Оценка качества городской среды</w:t>
      </w:r>
      <w:r>
        <w:rPr>
          <w:rFonts w:ascii="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Общественные пространства</w:t>
      </w:r>
      <w:r>
        <w:rPr>
          <w:rFonts w:ascii="Times New Roman" w:hAnsi="Times New Roman" w:cs="Times New Roman"/>
          <w:sz w:val="28"/>
          <w:szCs w:val="28"/>
        </w:rPr>
        <w:t xml:space="preserve"> - это территории муниципального образования, которые постоянно доступны для </w:t>
      </w:r>
      <w:proofErr w:type="gramStart"/>
      <w:r>
        <w:rPr>
          <w:rFonts w:ascii="Times New Roman" w:hAnsi="Times New Roman" w:cs="Times New Roman"/>
          <w:sz w:val="28"/>
          <w:szCs w:val="28"/>
        </w:rPr>
        <w:t>населения</w:t>
      </w:r>
      <w:proofErr w:type="gramEnd"/>
      <w:r>
        <w:rPr>
          <w:rFonts w:ascii="Times New Roman" w:hAnsi="Times New Roman" w:cs="Times New Roman"/>
          <w:sz w:val="28"/>
          <w:szCs w:val="28"/>
        </w:rPr>
        <w:t xml:space="preserve">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i/>
          <w:sz w:val="28"/>
          <w:szCs w:val="28"/>
        </w:rPr>
        <w:t>Объекты благоустройства территории</w:t>
      </w:r>
      <w:r>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w:t>
      </w:r>
      <w:r>
        <w:rPr>
          <w:rFonts w:ascii="Times New Roman" w:hAnsi="Times New Roman" w:cs="Times New Roman"/>
          <w:sz w:val="28"/>
          <w:szCs w:val="28"/>
        </w:rPr>
        <w:lastRenderedPageBreak/>
        <w:t>застройкой, растительные группировки), водные объекты и гидротехнические</w:t>
      </w:r>
      <w:proofErr w:type="gramEnd"/>
      <w:r>
        <w:rPr>
          <w:rFonts w:ascii="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Проезд</w:t>
      </w:r>
      <w:r>
        <w:rPr>
          <w:rFonts w:ascii="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Проект благоустройства</w:t>
      </w:r>
      <w:r>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Развитие объекта благоустройства</w:t>
      </w:r>
      <w:r>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Содержание объекта благоустройства</w:t>
      </w:r>
      <w:r>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Субъекты городской среды</w:t>
      </w:r>
      <w:r>
        <w:rPr>
          <w:rFonts w:ascii="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Твердое покрытие</w:t>
      </w:r>
      <w:r>
        <w:rPr>
          <w:rFonts w:ascii="Times New Roman" w:hAnsi="Times New Roman" w:cs="Times New Roman"/>
          <w:sz w:val="28"/>
          <w:szCs w:val="28"/>
        </w:rPr>
        <w:t xml:space="preserve"> - дорожное покрытие в составе дорожных одежд.</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Уборка территорий</w:t>
      </w:r>
      <w:r>
        <w:rPr>
          <w:rFonts w:ascii="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Улица</w:t>
      </w:r>
      <w:r>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D540B" w:rsidRDefault="007D540B" w:rsidP="007D540B">
      <w:pPr>
        <w:numPr>
          <w:ilvl w:val="2"/>
          <w:numId w:val="5"/>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Элементы благоустройства территории</w:t>
      </w:r>
      <w:r>
        <w:rPr>
          <w:rFonts w:ascii="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D540B" w:rsidRDefault="007D540B" w:rsidP="007D540B">
      <w:pPr>
        <w:spacing w:line="240" w:lineRule="auto"/>
        <w:ind w:left="567"/>
        <w:jc w:val="center"/>
        <w:rPr>
          <w:rFonts w:ascii="Times New Roman" w:hAnsi="Times New Roman" w:cs="Times New Roman"/>
          <w:b/>
          <w:sz w:val="28"/>
          <w:szCs w:val="28"/>
        </w:rPr>
      </w:pPr>
    </w:p>
    <w:p w:rsidR="007D540B" w:rsidRDefault="007D540B" w:rsidP="007D540B">
      <w:pPr>
        <w:numPr>
          <w:ilvl w:val="0"/>
          <w:numId w:val="5"/>
        </w:numPr>
        <w:tabs>
          <w:tab w:val="left" w:pos="284"/>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ОСНОВНЫЕ ПРИНЦИПЫ И ПОДХОДЫ</w:t>
      </w:r>
    </w:p>
    <w:p w:rsidR="007D540B" w:rsidRDefault="007D540B" w:rsidP="007D540B">
      <w:pPr>
        <w:spacing w:line="240" w:lineRule="auto"/>
        <w:ind w:firstLine="567"/>
        <w:jc w:val="center"/>
        <w:rPr>
          <w:rFonts w:ascii="Arial" w:hAnsi="Arial" w:cs="Arial"/>
        </w:rPr>
      </w:pP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Pr>
          <w:rFonts w:ascii="Times New Roman" w:hAnsi="Times New Roman" w:cs="Times New Roman"/>
          <w:sz w:val="28"/>
          <w:szCs w:val="28"/>
          <w:lang/>
        </w:rPr>
        <w:t>муниципального образования</w:t>
      </w:r>
      <w:r>
        <w:rPr>
          <w:rFonts w:ascii="Times New Roman" w:hAnsi="Times New Roman" w:cs="Times New Roman"/>
          <w:sz w:val="28"/>
          <w:szCs w:val="28"/>
        </w:rPr>
        <w:t xml:space="preserve">. </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7D540B" w:rsidRDefault="007D540B" w:rsidP="007D540B">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3.2. Участниками деятельности по благоустройству являются, в том числе: </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 исполнители работ, в том числе строители, производители малых архитектурных форм и иные.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Участие жителей </w:t>
      </w:r>
      <w:r>
        <w:rPr>
          <w:rFonts w:ascii="Times New Roman" w:hAnsi="Times New Roman" w:cs="Times New Roman"/>
          <w:sz w:val="28"/>
          <w:szCs w:val="28"/>
          <w:lang/>
        </w:rPr>
        <w:t xml:space="preserve">муниципального образования </w:t>
      </w:r>
      <w:r>
        <w:rPr>
          <w:rFonts w:ascii="Times New Roman" w:hAnsi="Times New Roman" w:cs="Times New Roman"/>
          <w:sz w:val="28"/>
          <w:szCs w:val="28"/>
        </w:rPr>
        <w:t xml:space="preserve">(непосредственное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w:t>
      </w:r>
      <w:r>
        <w:rPr>
          <w:rFonts w:ascii="Times New Roman" w:hAnsi="Times New Roman" w:cs="Times New Roman"/>
          <w:sz w:val="28"/>
          <w:szCs w:val="28"/>
          <w:lang/>
        </w:rPr>
        <w:t xml:space="preserve">муниципального образования </w:t>
      </w:r>
      <w:r>
        <w:rPr>
          <w:rFonts w:ascii="Times New Roman" w:hAnsi="Times New Roman" w:cs="Times New Roman"/>
          <w:sz w:val="28"/>
          <w:szCs w:val="28"/>
        </w:rPr>
        <w:t xml:space="preserve">с учетом настоящих Правил в зависимости от особенностей проекта по благоустройству </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Приоритетными объектами благоустройства </w:t>
      </w:r>
      <w:r>
        <w:rPr>
          <w:rFonts w:ascii="Times New Roman" w:hAnsi="Times New Roman" w:cs="Times New Roman"/>
          <w:sz w:val="28"/>
          <w:szCs w:val="28"/>
          <w:lang/>
        </w:rPr>
        <w:t>муниципального образования</w:t>
      </w:r>
      <w:r>
        <w:rPr>
          <w:rFonts w:ascii="Times New Roman" w:hAnsi="Times New Roman" w:cs="Times New Roman"/>
          <w:sz w:val="28"/>
          <w:szCs w:val="28"/>
        </w:rPr>
        <w:t xml:space="preserve"> являются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села </w:t>
      </w:r>
      <w:proofErr w:type="spellStart"/>
      <w:r>
        <w:rPr>
          <w:rFonts w:ascii="Times New Roman" w:hAnsi="Times New Roman" w:cs="Times New Roman"/>
          <w:sz w:val="28"/>
          <w:szCs w:val="28"/>
        </w:rPr>
        <w:t>Попово-Лежачи</w:t>
      </w:r>
      <w:proofErr w:type="spellEnd"/>
      <w:r>
        <w:rPr>
          <w:rFonts w:ascii="Times New Roman" w:hAnsi="Times New Roman" w:cs="Times New Roman"/>
          <w:sz w:val="28"/>
          <w:szCs w:val="28"/>
        </w:rPr>
        <w:t xml:space="preserve">. </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3.5. Территории </w:t>
      </w:r>
      <w:r>
        <w:rPr>
          <w:rFonts w:ascii="Times New Roman" w:hAnsi="Times New Roman" w:cs="Times New Roman"/>
          <w:sz w:val="28"/>
          <w:szCs w:val="28"/>
          <w:lang/>
        </w:rPr>
        <w:t xml:space="preserve">муниципального образования </w:t>
      </w:r>
      <w:r>
        <w:rPr>
          <w:rFonts w:ascii="Times New Roman" w:hAnsi="Times New Roman" w:cs="Times New Roman"/>
          <w:sz w:val="28"/>
          <w:szCs w:val="28"/>
        </w:rPr>
        <w:t>удобно расположенные и легкодоступные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Pr>
          <w:rFonts w:ascii="Times New Roman" w:hAnsi="Times New Roman" w:cs="Times New Roman"/>
          <w:sz w:val="28"/>
          <w:szCs w:val="28"/>
        </w:rP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7D540B" w:rsidRDefault="007D540B" w:rsidP="007D540B">
      <w:pPr>
        <w:numPr>
          <w:ilvl w:val="1"/>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7D540B" w:rsidRDefault="007D540B" w:rsidP="007D540B">
      <w:pPr>
        <w:numPr>
          <w:ilvl w:val="2"/>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w:t>
      </w:r>
      <w:r>
        <w:rPr>
          <w:rFonts w:ascii="Times New Roman" w:hAnsi="Times New Roman" w:cs="Times New Roman"/>
          <w:b/>
          <w:color w:val="93C47D"/>
          <w:sz w:val="28"/>
          <w:szCs w:val="28"/>
        </w:rPr>
        <w:t xml:space="preserve"> </w:t>
      </w:r>
      <w:r>
        <w:rPr>
          <w:rFonts w:ascii="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D540B" w:rsidRDefault="007D540B" w:rsidP="007D540B">
      <w:pPr>
        <w:numPr>
          <w:ilvl w:val="2"/>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граждан при различных погодных условиях.</w:t>
      </w:r>
    </w:p>
    <w:p w:rsidR="007D540B" w:rsidRDefault="007D540B" w:rsidP="007D540B">
      <w:pPr>
        <w:numPr>
          <w:ilvl w:val="2"/>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D540B" w:rsidRDefault="007D540B" w:rsidP="007D540B">
      <w:pPr>
        <w:numPr>
          <w:ilvl w:val="2"/>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w:t>
      </w:r>
      <w:r>
        <w:rPr>
          <w:rFonts w:ascii="Times New Roman" w:hAnsi="Times New Roman" w:cs="Times New Roman"/>
          <w:sz w:val="28"/>
          <w:szCs w:val="28"/>
        </w:rPr>
        <w:lastRenderedPageBreak/>
        <w:t>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7D540B" w:rsidRDefault="007D540B" w:rsidP="007D540B">
      <w:pPr>
        <w:numPr>
          <w:ilvl w:val="2"/>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7D540B" w:rsidRDefault="007D540B" w:rsidP="007D540B">
      <w:pPr>
        <w:numPr>
          <w:ilvl w:val="1"/>
          <w:numId w:val="7"/>
        </w:numPr>
        <w:spacing w:after="0" w:line="240" w:lineRule="auto"/>
        <w:ind w:left="0" w:firstLine="567"/>
        <w:contextualSpacing/>
        <w:jc w:val="both"/>
        <w:rPr>
          <w:rFonts w:ascii="Arial" w:hAnsi="Arial" w:cs="Arial"/>
        </w:rPr>
      </w:pPr>
      <w:r>
        <w:rPr>
          <w:rFonts w:ascii="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7D540B" w:rsidRDefault="007D540B" w:rsidP="007D540B">
      <w:pPr>
        <w:numPr>
          <w:ilvl w:val="1"/>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7D540B" w:rsidRDefault="007D540B" w:rsidP="007D540B">
      <w:pPr>
        <w:numPr>
          <w:ilvl w:val="1"/>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Комплексный проект учитывает следующие принципы формирования безопасной городской среды:</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w:t>
      </w:r>
      <w:proofErr w:type="spellStart"/>
      <w:r>
        <w:rPr>
          <w:rFonts w:ascii="Times New Roman" w:hAnsi="Times New Roman" w:cs="Times New Roman"/>
          <w:sz w:val="28"/>
          <w:szCs w:val="28"/>
        </w:rPr>
        <w:t>безбарьерного</w:t>
      </w:r>
      <w:proofErr w:type="spellEnd"/>
      <w:r>
        <w:rPr>
          <w:rFonts w:ascii="Times New Roman" w:hAnsi="Times New Roman" w:cs="Times New Roman"/>
          <w:sz w:val="28"/>
          <w:szCs w:val="28"/>
        </w:rPr>
        <w:t>) пешеходного уровня;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комплексное благоустройство территории с </w:t>
      </w:r>
      <w:proofErr w:type="gramStart"/>
      <w:r>
        <w:rPr>
          <w:rFonts w:ascii="Times New Roman" w:hAnsi="Times New Roman" w:cs="Times New Roman"/>
          <w:sz w:val="28"/>
          <w:szCs w:val="28"/>
        </w:rPr>
        <w:t>единым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дизайн-кодом</w:t>
      </w:r>
      <w:proofErr w:type="spellEnd"/>
      <w:r>
        <w:rPr>
          <w:rFonts w:ascii="Times New Roman" w:hAnsi="Times New Roman" w:cs="Times New Roman"/>
          <w:sz w:val="28"/>
          <w:szCs w:val="28"/>
        </w:rPr>
        <w:t>, обеспеченное необходимой инженерной инфраструктурой.</w:t>
      </w:r>
    </w:p>
    <w:p w:rsidR="007D540B" w:rsidRDefault="007D540B" w:rsidP="007D540B">
      <w:pPr>
        <w:numPr>
          <w:ilvl w:val="1"/>
          <w:numId w:val="7"/>
        </w:numPr>
        <w:spacing w:after="0" w:line="240" w:lineRule="auto"/>
        <w:ind w:left="0" w:firstLine="567"/>
        <w:contextualSpacing/>
        <w:jc w:val="both"/>
        <w:rPr>
          <w:rFonts w:ascii="Arial" w:hAnsi="Arial" w:cs="Arial"/>
        </w:rPr>
      </w:pPr>
      <w:r>
        <w:rPr>
          <w:rFonts w:ascii="Times New Roman" w:hAnsi="Times New Roman" w:cs="Times New Roman"/>
          <w:sz w:val="28"/>
          <w:szCs w:val="28"/>
        </w:rPr>
        <w:t xml:space="preserve">Реализацию комплексных проектов благоустройства осуществляется с привлечением инвестиций </w:t>
      </w:r>
      <w:proofErr w:type="spellStart"/>
      <w:r>
        <w:rPr>
          <w:rFonts w:ascii="Times New Roman" w:hAnsi="Times New Roman" w:cs="Times New Roman"/>
          <w:sz w:val="28"/>
          <w:szCs w:val="28"/>
        </w:rPr>
        <w:t>девелоперов</w:t>
      </w:r>
      <w:proofErr w:type="spellEnd"/>
      <w:r>
        <w:rPr>
          <w:rFonts w:ascii="Times New Roman" w:hAnsi="Times New Roman" w:cs="Times New Roman"/>
          <w:sz w:val="28"/>
          <w:szCs w:val="28"/>
        </w:rPr>
        <w:t>, развивающих данную территорию.</w:t>
      </w:r>
    </w:p>
    <w:p w:rsidR="007D540B" w:rsidRDefault="007D540B" w:rsidP="007D540B">
      <w:pPr>
        <w:numPr>
          <w:ilvl w:val="1"/>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7D540B" w:rsidRDefault="007D540B" w:rsidP="007D540B">
      <w:pPr>
        <w:numPr>
          <w:ilvl w:val="1"/>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w:t>
      </w:r>
      <w:r>
        <w:rPr>
          <w:rFonts w:ascii="Times New Roman" w:hAnsi="Times New Roman" w:cs="Times New Roman"/>
          <w:sz w:val="28"/>
          <w:szCs w:val="28"/>
        </w:rPr>
        <w:lastRenderedPageBreak/>
        <w:t xml:space="preserve">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7D540B" w:rsidRDefault="007D540B" w:rsidP="007D540B">
      <w:pPr>
        <w:numPr>
          <w:ilvl w:val="1"/>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7D540B" w:rsidRDefault="007D540B" w:rsidP="007D540B">
      <w:pPr>
        <w:numPr>
          <w:ilvl w:val="1"/>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Настоящие методические рекомендации подлежат регулярному пересмотру и актуализации по мере реализации проектов по благоустройству, но не реже, чем 1 раз в пять лет.  </w:t>
      </w:r>
    </w:p>
    <w:p w:rsidR="007D540B" w:rsidRDefault="007D540B" w:rsidP="007D540B">
      <w:pPr>
        <w:spacing w:line="240" w:lineRule="auto"/>
        <w:ind w:firstLine="567"/>
        <w:jc w:val="both"/>
        <w:rPr>
          <w:rFonts w:ascii="Times New Roman" w:hAnsi="Times New Roman" w:cs="Times New Roman"/>
          <w:sz w:val="28"/>
          <w:szCs w:val="28"/>
        </w:rPr>
      </w:pPr>
    </w:p>
    <w:p w:rsidR="007D540B" w:rsidRDefault="007D540B" w:rsidP="007D540B">
      <w:pPr>
        <w:pStyle w:val="1"/>
        <w:numPr>
          <w:ilvl w:val="0"/>
          <w:numId w:val="7"/>
        </w:numPr>
        <w:tabs>
          <w:tab w:val="left" w:pos="851"/>
        </w:tabs>
        <w:spacing w:line="240" w:lineRule="auto"/>
        <w:ind w:left="0" w:firstLine="567"/>
        <w:jc w:val="center"/>
        <w:rPr>
          <w:rFonts w:ascii="Times New Roman" w:hAnsi="Times New Roman" w:cs="Times New Roman"/>
          <w:b/>
          <w:sz w:val="28"/>
          <w:szCs w:val="28"/>
        </w:rPr>
      </w:pPr>
      <w:bookmarkStart w:id="2" w:name="_Toc472352442"/>
      <w:r>
        <w:rPr>
          <w:rFonts w:ascii="Times New Roman" w:hAnsi="Times New Roman" w:cs="Times New Roman"/>
          <w:b/>
          <w:sz w:val="28"/>
          <w:szCs w:val="28"/>
        </w:rPr>
        <w:t>ЭЛЕМЕНТЫ БЛАГОУСТРОЙСТВА ТЕРРИТОРИИ</w:t>
      </w:r>
      <w:bookmarkEnd w:id="2"/>
    </w:p>
    <w:p w:rsidR="007D540B" w:rsidRDefault="007D540B" w:rsidP="007D540B">
      <w:pPr>
        <w:numPr>
          <w:ilvl w:val="1"/>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элементам благоустройства территории относятся следующие элементы:</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пешеходные коммуникации;</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детские площадки;</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спортивные площадки;</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контейнерные площадки;</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площадки для выгула и дрессировки животных;</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освещения;</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средства размещения информации и рекламные конструкции;</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ограждения (заборы);</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объектов капитального строительства;</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малые архитектурные формы;</w:t>
      </w:r>
    </w:p>
    <w:p w:rsidR="007D540B" w:rsidRDefault="007D540B" w:rsidP="007D540B">
      <w:pPr>
        <w:pStyle w:val="ListParagraph"/>
        <w:numPr>
          <w:ilvl w:val="0"/>
          <w:numId w:val="11"/>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озеленения;</w:t>
      </w:r>
    </w:p>
    <w:p w:rsidR="007D540B" w:rsidRDefault="007D540B" w:rsidP="007D540B">
      <w:pPr>
        <w:pStyle w:val="ListParagraph"/>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уличное коммунально-бытовое и техническое оборудование;</w:t>
      </w:r>
    </w:p>
    <w:p w:rsidR="007D540B" w:rsidRDefault="007D540B" w:rsidP="007D540B">
      <w:pPr>
        <w:pStyle w:val="ListParagraph"/>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водные устройства;</w:t>
      </w:r>
    </w:p>
    <w:p w:rsidR="007D540B" w:rsidRDefault="007D540B" w:rsidP="007D540B">
      <w:pPr>
        <w:pStyle w:val="ListParagraph"/>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инженерной подготовки и защиты территории;</w:t>
      </w:r>
    </w:p>
    <w:p w:rsidR="007D540B" w:rsidRDefault="007D540B" w:rsidP="007D540B">
      <w:pPr>
        <w:pStyle w:val="ListParagraph"/>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покрытия;</w:t>
      </w:r>
    </w:p>
    <w:p w:rsidR="007D540B" w:rsidRDefault="007D540B" w:rsidP="007D540B">
      <w:pPr>
        <w:pStyle w:val="ListParagraph"/>
        <w:numPr>
          <w:ilvl w:val="0"/>
          <w:numId w:val="11"/>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некапитальные нестационарные сооружения.</w:t>
      </w:r>
    </w:p>
    <w:p w:rsidR="007D540B" w:rsidRDefault="007D540B" w:rsidP="007D540B">
      <w:pPr>
        <w:pStyle w:val="ListParagraph"/>
        <w:tabs>
          <w:tab w:val="left" w:pos="993"/>
        </w:tabs>
        <w:spacing w:line="240" w:lineRule="auto"/>
        <w:ind w:left="567"/>
        <w:jc w:val="both"/>
        <w:rPr>
          <w:rFonts w:ascii="Times New Roman" w:hAnsi="Times New Roman" w:cs="Times New Roman"/>
          <w:sz w:val="28"/>
          <w:szCs w:val="28"/>
        </w:rPr>
      </w:pPr>
    </w:p>
    <w:p w:rsidR="007D540B" w:rsidRDefault="007D540B" w:rsidP="007D540B">
      <w:pPr>
        <w:pStyle w:val="1"/>
        <w:numPr>
          <w:ilvl w:val="1"/>
          <w:numId w:val="9"/>
        </w:numPr>
        <w:tabs>
          <w:tab w:val="left" w:pos="709"/>
          <w:tab w:val="left" w:pos="851"/>
        </w:tabs>
        <w:spacing w:before="0" w:after="0" w:line="240" w:lineRule="auto"/>
        <w:ind w:left="0" w:firstLine="567"/>
        <w:rPr>
          <w:rFonts w:ascii="Times New Roman" w:hAnsi="Times New Roman" w:cs="Times New Roman"/>
          <w:i/>
          <w:sz w:val="28"/>
          <w:szCs w:val="28"/>
        </w:rPr>
      </w:pPr>
      <w:bookmarkStart w:id="3" w:name="_Toc472352443"/>
      <w:r>
        <w:rPr>
          <w:rFonts w:ascii="Times New Roman" w:hAnsi="Times New Roman" w:cs="Times New Roman"/>
          <w:i/>
          <w:sz w:val="28"/>
          <w:szCs w:val="28"/>
        </w:rPr>
        <w:t>Элементы инженерной подготовки и защиты территории</w:t>
      </w:r>
      <w:bookmarkEnd w:id="3"/>
      <w:r>
        <w:rPr>
          <w:rFonts w:ascii="Times New Roman" w:hAnsi="Times New Roman" w:cs="Times New Roman"/>
          <w:i/>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Pr>
          <w:rFonts w:ascii="Times New Roman" w:hAnsi="Times New Roman" w:cs="Times New Roman"/>
          <w:sz w:val="28"/>
          <w:szCs w:val="28"/>
        </w:rPr>
        <w:t>берегоукрепления</w:t>
      </w:r>
      <w:proofErr w:type="spellEnd"/>
      <w:r>
        <w:rPr>
          <w:rFonts w:ascii="Times New Roman" w:hAnsi="Times New Roman" w:cs="Times New Roman"/>
          <w:sz w:val="28"/>
          <w:szCs w:val="28"/>
        </w:rPr>
        <w:t xml:space="preserve">, дамб обвалования, </w:t>
      </w:r>
      <w:r>
        <w:rPr>
          <w:rFonts w:ascii="Times New Roman" w:hAnsi="Times New Roman" w:cs="Times New Roman"/>
          <w:sz w:val="28"/>
          <w:szCs w:val="28"/>
        </w:rPr>
        <w:lastRenderedPageBreak/>
        <w:t>дренажных систем и прочих элементов, обеспечивающих инженерную защиту территорий.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Pr>
            <w:rFonts w:ascii="Times New Roman" w:hAnsi="Times New Roman" w:cs="Times New Roman"/>
            <w:sz w:val="28"/>
            <w:szCs w:val="28"/>
          </w:rPr>
          <w:t>200 мм</w:t>
        </w:r>
      </w:smartTag>
      <w:r>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Pr>
          <w:rFonts w:ascii="Times New Roman" w:hAnsi="Times New Roman" w:cs="Times New Roman"/>
          <w:sz w:val="28"/>
          <w:szCs w:val="28"/>
        </w:rPr>
        <w:t>габионные</w:t>
      </w:r>
      <w:proofErr w:type="spellEnd"/>
      <w:r>
        <w:rPr>
          <w:rFonts w:ascii="Times New Roman" w:hAnsi="Times New Roman" w:cs="Times New Roman"/>
          <w:sz w:val="28"/>
          <w:szCs w:val="28"/>
        </w:rPr>
        <w:t xml:space="preserve"> конструкции или "матрацы </w:t>
      </w:r>
      <w:proofErr w:type="spellStart"/>
      <w:r>
        <w:rPr>
          <w:rFonts w:ascii="Times New Roman" w:hAnsi="Times New Roman" w:cs="Times New Roman"/>
          <w:sz w:val="28"/>
          <w:szCs w:val="28"/>
        </w:rPr>
        <w:t>Рено</w:t>
      </w:r>
      <w:proofErr w:type="spellEnd"/>
      <w:r>
        <w:rPr>
          <w:rFonts w:ascii="Times New Roman" w:hAnsi="Times New Roman" w:cs="Times New Roman"/>
          <w:sz w:val="28"/>
          <w:szCs w:val="28"/>
        </w:rPr>
        <w:t xml:space="preserve">", нетканые синтетические материалы, покрытие типа "соты", </w:t>
      </w:r>
      <w:proofErr w:type="spellStart"/>
      <w:r>
        <w:rPr>
          <w:rFonts w:ascii="Times New Roman" w:hAnsi="Times New Roman" w:cs="Times New Roman"/>
          <w:sz w:val="28"/>
          <w:szCs w:val="28"/>
        </w:rPr>
        <w:t>одерновку</w:t>
      </w:r>
      <w:proofErr w:type="spellEnd"/>
      <w:r>
        <w:rPr>
          <w:rFonts w:ascii="Times New Roman" w:hAnsi="Times New Roman" w:cs="Times New Roman"/>
          <w:sz w:val="28"/>
          <w:szCs w:val="28"/>
        </w:rPr>
        <w:t xml:space="preserve">, ряжевые деревянные </w:t>
      </w:r>
      <w:proofErr w:type="spellStart"/>
      <w:r>
        <w:rPr>
          <w:rFonts w:ascii="Times New Roman" w:hAnsi="Times New Roman" w:cs="Times New Roman"/>
          <w:sz w:val="28"/>
          <w:szCs w:val="28"/>
        </w:rPr>
        <w:t>берегоукрепления</w:t>
      </w:r>
      <w:proofErr w:type="spellEnd"/>
      <w:r>
        <w:rPr>
          <w:rFonts w:ascii="Times New Roman" w:hAnsi="Times New Roman" w:cs="Times New Roman"/>
          <w:sz w:val="28"/>
          <w:szCs w:val="28"/>
        </w:rPr>
        <w:t>, естественный камень, песок, валуны, посадки растений и т.п.</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Pr>
          <w:rFonts w:ascii="Times New Roman" w:hAnsi="Times New Roman" w:cs="Times New Roman"/>
          <w:sz w:val="28"/>
          <w:szCs w:val="28"/>
        </w:rPr>
        <w:t>омоноличиванием</w:t>
      </w:r>
      <w:proofErr w:type="spellEnd"/>
      <w:r>
        <w:rPr>
          <w:rFonts w:ascii="Times New Roman" w:hAnsi="Times New Roman" w:cs="Times New Roman"/>
          <w:sz w:val="28"/>
          <w:szCs w:val="28"/>
        </w:rPr>
        <w:t xml:space="preserve"> швов, т.п.</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Подпорные стенки проектируются с учетом конструкций и разницы высот сопрягаемых террас в зависимости от каждого конкретного проектного решения.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w:t>
      </w:r>
      <w:r>
        <w:rPr>
          <w:rFonts w:ascii="Times New Roman" w:hAnsi="Times New Roman" w:cs="Times New Roman"/>
          <w:b/>
          <w:color w:val="00FF00"/>
          <w:sz w:val="28"/>
          <w:szCs w:val="28"/>
        </w:rPr>
        <w:t xml:space="preserve"> </w:t>
      </w:r>
      <w:r>
        <w:rPr>
          <w:rFonts w:ascii="Times New Roman" w:hAnsi="Times New Roman" w:cs="Times New Roman"/>
          <w:sz w:val="28"/>
          <w:szCs w:val="28"/>
        </w:rPr>
        <w:t xml:space="preserve">При работе на природных комплексах </w:t>
      </w:r>
      <w:r>
        <w:rPr>
          <w:rFonts w:ascii="Times New Roman" w:hAnsi="Times New Roman" w:cs="Times New Roman"/>
          <w:sz w:val="28"/>
          <w:szCs w:val="28"/>
        </w:rPr>
        <w:lastRenderedPageBreak/>
        <w:t>и озелененных территориях и других объектах благоустройства ландшафтно-</w:t>
      </w:r>
      <w:proofErr w:type="gramStart"/>
      <w:r>
        <w:rPr>
          <w:rFonts w:ascii="Times New Roman" w:hAnsi="Times New Roman" w:cs="Times New Roman"/>
          <w:sz w:val="28"/>
          <w:szCs w:val="28"/>
        </w:rPr>
        <w:t>архитектурными проектами</w:t>
      </w:r>
      <w:proofErr w:type="gramEnd"/>
      <w:r>
        <w:rPr>
          <w:rFonts w:ascii="Times New Roman" w:hAnsi="Times New Roman" w:cs="Times New Roman"/>
          <w:sz w:val="28"/>
          <w:szCs w:val="28"/>
        </w:rPr>
        <w:t xml:space="preserve">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Pr>
          <w:rFonts w:ascii="Times New Roman" w:hAnsi="Times New Roman" w:cs="Times New Roman"/>
          <w:sz w:val="28"/>
          <w:szCs w:val="28"/>
        </w:rPr>
        <w:t>задерненных</w:t>
      </w:r>
      <w:proofErr w:type="spellEnd"/>
      <w:r>
        <w:rPr>
          <w:rFonts w:ascii="Times New Roman" w:hAnsi="Times New Roman" w:cs="Times New Roman"/>
          <w:sz w:val="28"/>
          <w:szCs w:val="28"/>
        </w:rPr>
        <w:t xml:space="preserve"> канав с использованием высшей водной растительности.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Pr>
          <w:rFonts w:ascii="Times New Roman" w:hAnsi="Times New Roman" w:cs="Times New Roman"/>
          <w:sz w:val="28"/>
          <w:szCs w:val="28"/>
        </w:rPr>
        <w:t>водопоглощения</w:t>
      </w:r>
      <w:proofErr w:type="spellEnd"/>
      <w:r>
        <w:rPr>
          <w:rFonts w:ascii="Times New Roman" w:hAnsi="Times New Roman" w:cs="Times New Roman"/>
          <w:sz w:val="28"/>
          <w:szCs w:val="28"/>
        </w:rPr>
        <w:t>. Линейный водоотвод обязательно должен быть связан с общей системой ливневой канализации города.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Наружный водосток, используемый для отвода воды с кровель зданий, там где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(с учётом материалов и конструкций). Проектирование поверхностного водоотвода </w:t>
      </w:r>
      <w:proofErr w:type="spellStart"/>
      <w:r>
        <w:rPr>
          <w:rFonts w:ascii="Times New Roman" w:hAnsi="Times New Roman" w:cs="Times New Roman"/>
          <w:sz w:val="28"/>
          <w:szCs w:val="28"/>
        </w:rPr>
        <w:t>осуществлятся</w:t>
      </w:r>
      <w:proofErr w:type="spellEnd"/>
      <w:r>
        <w:rPr>
          <w:rFonts w:ascii="Times New Roman" w:hAnsi="Times New Roman" w:cs="Times New Roman"/>
          <w:sz w:val="28"/>
          <w:szCs w:val="28"/>
        </w:rPr>
        <w:t xml:space="preserve">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уществующих нормативов и технических условий.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w:t>
      </w:r>
      <w:proofErr w:type="spellStart"/>
      <w:r>
        <w:rPr>
          <w:rFonts w:ascii="Times New Roman" w:hAnsi="Times New Roman" w:cs="Times New Roman"/>
          <w:sz w:val="28"/>
          <w:szCs w:val="28"/>
        </w:rPr>
        <w:t>укреплятся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одерновка</w:t>
      </w:r>
      <w:proofErr w:type="spellEnd"/>
      <w:r>
        <w:rPr>
          <w:rFonts w:ascii="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Минимальные и максимальные уклоны назначаются с учетом </w:t>
      </w:r>
      <w:proofErr w:type="spellStart"/>
      <w:r>
        <w:rPr>
          <w:rFonts w:ascii="Times New Roman" w:hAnsi="Times New Roman" w:cs="Times New Roman"/>
          <w:sz w:val="28"/>
          <w:szCs w:val="28"/>
        </w:rPr>
        <w:t>неразмывающих</w:t>
      </w:r>
      <w:proofErr w:type="spellEnd"/>
      <w:r>
        <w:rPr>
          <w:rFonts w:ascii="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w:t>
      </w:r>
      <w:r>
        <w:rPr>
          <w:rFonts w:ascii="Times New Roman" w:hAnsi="Times New Roman" w:cs="Times New Roman"/>
          <w:sz w:val="28"/>
          <w:szCs w:val="28"/>
        </w:rPr>
        <w:lastRenderedPageBreak/>
        <w:t xml:space="preserve">колотой или пиленой брусчатки, каменной плитки и др.), стыки допускается </w:t>
      </w:r>
      <w:proofErr w:type="spellStart"/>
      <w:r>
        <w:rPr>
          <w:rFonts w:ascii="Times New Roman" w:hAnsi="Times New Roman" w:cs="Times New Roman"/>
          <w:sz w:val="28"/>
          <w:szCs w:val="28"/>
        </w:rPr>
        <w:t>замоноличивать</w:t>
      </w:r>
      <w:proofErr w:type="spellEnd"/>
      <w:r>
        <w:rPr>
          <w:rFonts w:ascii="Times New Roman" w:hAnsi="Times New Roman" w:cs="Times New Roman"/>
          <w:sz w:val="28"/>
          <w:szCs w:val="28"/>
        </w:rPr>
        <w:t xml:space="preserve"> раствором высококачественной глины.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являются элементами закрытой системы дождевой (</w:t>
      </w:r>
      <w:proofErr w:type="gramStart"/>
      <w:r>
        <w:rPr>
          <w:rFonts w:ascii="Times New Roman" w:hAnsi="Times New Roman" w:cs="Times New Roman"/>
          <w:sz w:val="28"/>
          <w:szCs w:val="28"/>
        </w:rPr>
        <w:t xml:space="preserve">ливневой) </w:t>
      </w:r>
      <w:proofErr w:type="gramEnd"/>
      <w:r>
        <w:rPr>
          <w:rFonts w:ascii="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4" w:name="_Toc472352444"/>
      <w:r>
        <w:rPr>
          <w:rFonts w:ascii="Times New Roman" w:hAnsi="Times New Roman" w:cs="Times New Roman"/>
          <w:i/>
          <w:sz w:val="28"/>
          <w:szCs w:val="28"/>
        </w:rPr>
        <w:t>Элементы озеленения</w:t>
      </w:r>
      <w:bookmarkEnd w:id="4"/>
      <w:r>
        <w:rPr>
          <w:rFonts w:ascii="Times New Roman" w:hAnsi="Times New Roman" w:cs="Times New Roman"/>
          <w:i/>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Pr>
          <w:rFonts w:ascii="Times New Roman" w:hAnsi="Times New Roman" w:cs="Times New Roman"/>
          <w:sz w:val="28"/>
          <w:szCs w:val="28"/>
        </w:rPr>
        <w:t>неурбанизированным</w:t>
      </w:r>
      <w:proofErr w:type="spellEnd"/>
      <w:r>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Основными типами насаждений и озеленения являются: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Pr>
          <w:rFonts w:ascii="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Pr>
          <w:rFonts w:ascii="Times New Roman" w:hAnsi="Times New Roman" w:cs="Times New Roman"/>
          <w:sz w:val="28"/>
          <w:szCs w:val="28"/>
        </w:rPr>
        <w:t xml:space="preserve">Стационарное и мобильное озеленение, как правило, используются для создания архитектурно-ландшафтных объектов (газонов, садов, парков, скверов, </w:t>
      </w:r>
      <w:r>
        <w:rPr>
          <w:rFonts w:ascii="Times New Roman" w:hAnsi="Times New Roman" w:cs="Times New Roman"/>
          <w:sz w:val="28"/>
          <w:szCs w:val="28"/>
        </w:rPr>
        <w:lastRenderedPageBreak/>
        <w:t>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hAnsi="Times New Roman" w:cs="Times New Roman"/>
          <w:sz w:val="28"/>
          <w:szCs w:val="28"/>
        </w:rPr>
        <w:t>комов</w:t>
      </w:r>
      <w:proofErr w:type="spellEnd"/>
      <w:r>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Для обеспечения жизнеспособности зелёных насаждений и озеленяемых территорий муниципального образования требуется:</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D540B" w:rsidRDefault="007D540B" w:rsidP="007D540B">
      <w:pPr>
        <w:spacing w:line="240" w:lineRule="auto"/>
        <w:ind w:firstLine="567"/>
        <w:jc w:val="both"/>
      </w:pPr>
      <w:r>
        <w:rPr>
          <w:rFonts w:ascii="Times New Roman" w:hAnsi="Times New Roman" w:cs="Times New Roman"/>
          <w:sz w:val="28"/>
          <w:szCs w:val="28"/>
        </w:rPr>
        <w:t>- учитывать степень техногенных нагрузок от прилегающих территорий;</w:t>
      </w:r>
    </w:p>
    <w:p w:rsidR="007D540B" w:rsidRDefault="007D540B" w:rsidP="007D540B">
      <w:pPr>
        <w:spacing w:line="240" w:lineRule="auto"/>
        <w:ind w:firstLine="567"/>
        <w:jc w:val="both"/>
      </w:pPr>
      <w:r>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7D540B" w:rsidRDefault="007D540B" w:rsidP="007D540B">
      <w:pPr>
        <w:numPr>
          <w:ilvl w:val="3"/>
          <w:numId w:val="9"/>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защиты от ветра рекомендуется использовать зеленые насаждения ажурной конструкции с вертикальной сомкнутостью полога 60 - 70%.</w:t>
      </w:r>
    </w:p>
    <w:p w:rsidR="007D540B" w:rsidRDefault="007D540B" w:rsidP="007D540B">
      <w:pPr>
        <w:numPr>
          <w:ilvl w:val="3"/>
          <w:numId w:val="9"/>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Шумозащитные</w:t>
      </w:r>
      <w:proofErr w:type="spellEnd"/>
      <w:r>
        <w:rPr>
          <w:rFonts w:ascii="Times New Roman" w:hAnsi="Times New Roman" w:cs="Times New Roman"/>
          <w:sz w:val="28"/>
          <w:szCs w:val="28"/>
        </w:rPr>
        <w:t xml:space="preserve"> насаждения необходимо проектировать в виде однорядных или многорядных рядовых посадок не ниже </w:t>
      </w:r>
      <w:smartTag w:uri="urn:schemas-microsoft-com:office:smarttags" w:element="metricconverter">
        <w:smartTagPr>
          <w:attr w:name="ProductID" w:val="7 м"/>
        </w:smartTagPr>
        <w:r>
          <w:rPr>
            <w:rFonts w:ascii="Times New Roman" w:hAnsi="Times New Roman" w:cs="Times New Roman"/>
            <w:sz w:val="28"/>
            <w:szCs w:val="28"/>
          </w:rPr>
          <w:t>7 м</w:t>
        </w:r>
      </w:smartTag>
      <w:r>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Pr>
            <w:rFonts w:ascii="Times New Roman" w:hAnsi="Times New Roman" w:cs="Times New Roman"/>
            <w:sz w:val="28"/>
            <w:szCs w:val="28"/>
          </w:rPr>
          <w:t>6 м</w:t>
        </w:r>
      </w:smartTag>
      <w:r>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Pr>
            <w:rFonts w:ascii="Times New Roman" w:hAnsi="Times New Roman" w:cs="Times New Roman"/>
            <w:sz w:val="28"/>
            <w:szCs w:val="28"/>
          </w:rPr>
          <w:t>4 м</w:t>
        </w:r>
      </w:smartTag>
      <w:r>
        <w:rPr>
          <w:rFonts w:ascii="Times New Roman" w:hAnsi="Times New Roman" w:cs="Times New Roman"/>
          <w:sz w:val="28"/>
          <w:szCs w:val="28"/>
        </w:rPr>
        <w:t xml:space="preserve"> (с узкой кроной), </w:t>
      </w:r>
      <w:proofErr w:type="spellStart"/>
      <w:r>
        <w:rPr>
          <w:rFonts w:ascii="Times New Roman" w:hAnsi="Times New Roman" w:cs="Times New Roman"/>
          <w:sz w:val="28"/>
          <w:szCs w:val="28"/>
        </w:rPr>
        <w:t>подкроновое</w:t>
      </w:r>
      <w:proofErr w:type="spellEnd"/>
      <w:r>
        <w:rPr>
          <w:rFonts w:ascii="Times New Roman" w:hAnsi="Times New Roman" w:cs="Times New Roman"/>
          <w:sz w:val="28"/>
          <w:szCs w:val="28"/>
        </w:rPr>
        <w:t xml:space="preserve"> пространство следует заполнять рядами кустарника. </w:t>
      </w:r>
    </w:p>
    <w:p w:rsidR="007D540B" w:rsidRDefault="007D540B" w:rsidP="007D540B">
      <w:pPr>
        <w:numPr>
          <w:ilvl w:val="3"/>
          <w:numId w:val="9"/>
        </w:numPr>
        <w:tabs>
          <w:tab w:val="left" w:pos="284"/>
          <w:tab w:val="left" w:pos="709"/>
          <w:tab w:val="left" w:pos="851"/>
          <w:tab w:val="left" w:pos="993"/>
          <w:tab w:val="left" w:pos="1276"/>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hAnsi="Times New Roman" w:cs="Times New Roman"/>
          <w:sz w:val="28"/>
          <w:szCs w:val="28"/>
        </w:rPr>
        <w:t>несмыкание</w:t>
      </w:r>
      <w:proofErr w:type="spellEnd"/>
      <w:r>
        <w:rPr>
          <w:rFonts w:ascii="Times New Roman" w:hAnsi="Times New Roman" w:cs="Times New Roman"/>
          <w:sz w:val="28"/>
          <w:szCs w:val="28"/>
        </w:rPr>
        <w:t xml:space="preserve"> крон).</w:t>
      </w:r>
    </w:p>
    <w:p w:rsidR="007D540B" w:rsidRDefault="007D540B" w:rsidP="007D540B">
      <w:pPr>
        <w:numPr>
          <w:ilvl w:val="3"/>
          <w:numId w:val="9"/>
        </w:numPr>
        <w:tabs>
          <w:tab w:val="left" w:pos="284"/>
          <w:tab w:val="left" w:pos="709"/>
          <w:tab w:val="left" w:pos="993"/>
          <w:tab w:val="left" w:pos="1276"/>
          <w:tab w:val="left" w:pos="1560"/>
          <w:tab w:val="left" w:pos="1843"/>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w:t>
      </w:r>
      <w:proofErr w:type="gramStart"/>
      <w:r>
        <w:rPr>
          <w:rFonts w:ascii="Times New Roman" w:hAnsi="Times New Roman" w:cs="Times New Roman"/>
          <w:sz w:val="28"/>
          <w:szCs w:val="28"/>
        </w:rPr>
        <w:t>приспособленными</w:t>
      </w:r>
      <w:proofErr w:type="gramEnd"/>
      <w:r>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7D540B" w:rsidRDefault="007D540B" w:rsidP="007D540B">
      <w:pPr>
        <w:numPr>
          <w:ilvl w:val="2"/>
          <w:numId w:val="9"/>
        </w:numPr>
        <w:tabs>
          <w:tab w:val="left" w:pos="284"/>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озелененных пространств необходимо учитывать факторы </w:t>
      </w:r>
      <w:proofErr w:type="spellStart"/>
      <w:r>
        <w:rPr>
          <w:rFonts w:ascii="Times New Roman" w:hAnsi="Times New Roman" w:cs="Times New Roman"/>
          <w:sz w:val="28"/>
          <w:szCs w:val="28"/>
        </w:rPr>
        <w:t>биоразнообразия</w:t>
      </w:r>
      <w:proofErr w:type="spellEnd"/>
      <w:r>
        <w:rPr>
          <w:rFonts w:ascii="Times New Roman" w:hAnsi="Times New Roman" w:cs="Times New Roman"/>
          <w:sz w:val="28"/>
          <w:szCs w:val="28"/>
        </w:rPr>
        <w:t xml:space="preserve">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w:t>
      </w:r>
      <w:proofErr w:type="spellStart"/>
      <w:r>
        <w:rPr>
          <w:rFonts w:ascii="Times New Roman" w:hAnsi="Times New Roman" w:cs="Times New Roman"/>
          <w:sz w:val="28"/>
          <w:szCs w:val="28"/>
        </w:rPr>
        <w:t>экосистемных</w:t>
      </w:r>
      <w:proofErr w:type="spellEnd"/>
      <w:r>
        <w:rPr>
          <w:rFonts w:ascii="Times New Roman" w:hAnsi="Times New Roman" w:cs="Times New Roman"/>
          <w:sz w:val="28"/>
          <w:szCs w:val="28"/>
        </w:rPr>
        <w:t xml:space="preserve"> связей.</w:t>
      </w:r>
    </w:p>
    <w:p w:rsidR="007D540B" w:rsidRDefault="007D540B" w:rsidP="007D540B">
      <w:pPr>
        <w:tabs>
          <w:tab w:val="left" w:pos="284"/>
          <w:tab w:val="left" w:pos="1560"/>
        </w:tabs>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5" w:name="_Toc472352445"/>
      <w:r>
        <w:rPr>
          <w:rFonts w:ascii="Times New Roman" w:hAnsi="Times New Roman" w:cs="Times New Roman"/>
          <w:i/>
          <w:sz w:val="28"/>
          <w:szCs w:val="28"/>
        </w:rPr>
        <w:t>Виды покрытий</w:t>
      </w:r>
      <w:bookmarkEnd w:id="5"/>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необходимо определять следующие виды покрытий:</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7D540B" w:rsidRDefault="007D540B" w:rsidP="007D540B">
      <w:pPr>
        <w:spacing w:line="240" w:lineRule="auto"/>
        <w:ind w:firstLine="567"/>
        <w:jc w:val="both"/>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D540B" w:rsidRDefault="007D540B" w:rsidP="007D540B">
      <w:pPr>
        <w:spacing w:line="240" w:lineRule="auto"/>
        <w:ind w:firstLine="567"/>
        <w:jc w:val="both"/>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7D540B" w:rsidRDefault="007D540B" w:rsidP="007D540B">
      <w:pPr>
        <w:spacing w:line="240" w:lineRule="auto"/>
        <w:ind w:firstLine="567"/>
        <w:jc w:val="both"/>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w:t>
      </w:r>
      <w:r>
        <w:rPr>
          <w:rFonts w:ascii="Times New Roman" w:hAnsi="Times New Roman" w:cs="Times New Roman"/>
          <w:sz w:val="28"/>
          <w:szCs w:val="28"/>
        </w:rPr>
        <w:lastRenderedPageBreak/>
        <w:t>охраняемых природных территорий и участков территории в процессе реконструкции и строительства.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Применяемый в проекте вид покрытия необходимо устанавливать </w:t>
      </w:r>
      <w:proofErr w:type="gramStart"/>
      <w:r>
        <w:rPr>
          <w:rFonts w:ascii="Times New Roman" w:hAnsi="Times New Roman" w:cs="Times New Roman"/>
          <w:sz w:val="28"/>
          <w:szCs w:val="28"/>
        </w:rPr>
        <w:t>прочным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cs="Times New Roman"/>
          <w:sz w:val="28"/>
          <w:szCs w:val="28"/>
        </w:rPr>
        <w:t>экологичных</w:t>
      </w:r>
      <w:proofErr w:type="spellEnd"/>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hAnsi="Times New Roman" w:cs="Times New Roman"/>
          <w:sz w:val="28"/>
          <w:szCs w:val="28"/>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0,8 м"/>
        </w:smartTagPr>
        <w:r>
          <w:rPr>
            <w:rFonts w:ascii="Times New Roman" w:hAnsi="Times New Roman" w:cs="Times New Roman"/>
            <w:sz w:val="28"/>
            <w:szCs w:val="28"/>
          </w:rPr>
          <w:t>0,8 м</w:t>
        </w:r>
      </w:smartTag>
      <w:r>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Pr>
            <w:rFonts w:ascii="Times New Roman" w:hAnsi="Times New Roman" w:cs="Times New Roman"/>
            <w:sz w:val="28"/>
            <w:szCs w:val="28"/>
          </w:rPr>
          <w:t>6 мм</w:t>
        </w:r>
      </w:smartTag>
      <w:r>
        <w:rPr>
          <w:rFonts w:ascii="Times New Roman" w:hAnsi="Times New Roman" w:cs="Times New Roman"/>
          <w:sz w:val="28"/>
          <w:szCs w:val="28"/>
        </w:rPr>
        <w:t>, их не рекомендуется располагать вдоль направления движения.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деревьев, расположенных в мощении необходимо применять различные виды защиты (приствольные решетки, бордюры, </w:t>
      </w:r>
      <w:proofErr w:type="spellStart"/>
      <w:r>
        <w:rPr>
          <w:rFonts w:ascii="Times New Roman" w:hAnsi="Times New Roman" w:cs="Times New Roman"/>
          <w:sz w:val="28"/>
          <w:szCs w:val="28"/>
        </w:rPr>
        <w:t>периметральные</w:t>
      </w:r>
      <w:proofErr w:type="spellEnd"/>
      <w:r>
        <w:rPr>
          <w:rFonts w:ascii="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D540B" w:rsidRDefault="007D540B" w:rsidP="007D540B">
      <w:pPr>
        <w:numPr>
          <w:ilvl w:val="2"/>
          <w:numId w:val="9"/>
        </w:numPr>
        <w:spacing w:after="0" w:line="240" w:lineRule="auto"/>
        <w:ind w:left="0" w:firstLine="567"/>
        <w:contextualSpacing/>
        <w:jc w:val="both"/>
        <w:rPr>
          <w:rFonts w:ascii="Arial" w:hAnsi="Arial" w:cs="Arial"/>
        </w:rPr>
      </w:pPr>
      <w:r>
        <w:rPr>
          <w:rFonts w:ascii="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стыке тротуара и проезжей части устанавливают дорожные бортовые камни. </w:t>
      </w:r>
      <w:proofErr w:type="gramStart"/>
      <w:r>
        <w:rPr>
          <w:rFonts w:ascii="Times New Roman" w:hAnsi="Times New Roman" w:cs="Times New Roman"/>
          <w:sz w:val="28"/>
          <w:szCs w:val="28"/>
        </w:rPr>
        <w:t xml:space="preserve">Для предотвращения наезда автотранспорта на газон в </w:t>
      </w:r>
      <w:r>
        <w:rPr>
          <w:rFonts w:ascii="Times New Roman" w:hAnsi="Times New Roman" w:cs="Times New Roman"/>
          <w:sz w:val="28"/>
          <w:szCs w:val="28"/>
        </w:rPr>
        <w:lastRenderedPageBreak/>
        <w:t>местах сопряжения покрытия проезжей части с газоном необходимо применение повышенного бортового камня на улицах</w:t>
      </w:r>
      <w:proofErr w:type="gramEnd"/>
      <w:r>
        <w:rPr>
          <w:rFonts w:ascii="Times New Roman" w:hAnsi="Times New Roman" w:cs="Times New Roman"/>
          <w:sz w:val="28"/>
          <w:szCs w:val="28"/>
        </w:rPr>
        <w:t xml:space="preserve"> муниципального образования, а также площадках автостоянок при крупных объектах обслуживания.</w:t>
      </w:r>
    </w:p>
    <w:p w:rsidR="007D540B" w:rsidRDefault="007D540B" w:rsidP="007D540B">
      <w:pPr>
        <w:numPr>
          <w:ilvl w:val="2"/>
          <w:numId w:val="9"/>
        </w:numPr>
        <w:spacing w:after="0" w:line="240" w:lineRule="auto"/>
        <w:ind w:left="0" w:firstLine="567"/>
        <w:contextualSpacing/>
        <w:jc w:val="both"/>
        <w:rPr>
          <w:rFonts w:ascii="Arial" w:hAnsi="Arial" w:cs="Arial"/>
        </w:rPr>
      </w:pPr>
      <w:r>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Pr>
            <w:rFonts w:ascii="Times New Roman" w:hAnsi="Times New Roman" w:cs="Times New Roman"/>
            <w:sz w:val="28"/>
            <w:szCs w:val="28"/>
          </w:rPr>
          <w:t>120 мм</w:t>
        </w:r>
      </w:smartTag>
      <w:r>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Pr>
            <w:rFonts w:ascii="Times New Roman" w:hAnsi="Times New Roman" w:cs="Times New Roman"/>
            <w:sz w:val="28"/>
            <w:szCs w:val="28"/>
          </w:rPr>
          <w:t>400 мм</w:t>
        </w:r>
      </w:smartTag>
      <w:r>
        <w:rPr>
          <w:rFonts w:ascii="Times New Roman" w:hAnsi="Times New Roman" w:cs="Times New Roman"/>
          <w:sz w:val="28"/>
          <w:szCs w:val="28"/>
        </w:rPr>
        <w:t xml:space="preserve"> и уклон 10 - 20 промилле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Pr>
            <w:rFonts w:ascii="Times New Roman" w:hAnsi="Times New Roman" w:cs="Times New Roman"/>
            <w:sz w:val="28"/>
            <w:szCs w:val="28"/>
          </w:rPr>
          <w:t>150 мм</w:t>
        </w:r>
      </w:smartTag>
      <w:r>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Pr>
            <w:rFonts w:ascii="Times New Roman" w:hAnsi="Times New Roman" w:cs="Times New Roman"/>
            <w:sz w:val="28"/>
            <w:szCs w:val="28"/>
          </w:rPr>
          <w:t>300 мм</w:t>
        </w:r>
      </w:smartTag>
      <w:r>
        <w:rPr>
          <w:rFonts w:ascii="Times New Roman" w:hAnsi="Times New Roman" w:cs="Times New Roman"/>
          <w:sz w:val="28"/>
          <w:szCs w:val="28"/>
        </w:rPr>
        <w:t xml:space="preserve"> и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соответственно.</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Pr>
            <w:rFonts w:ascii="Times New Roman" w:hAnsi="Times New Roman" w:cs="Times New Roman"/>
            <w:sz w:val="28"/>
            <w:szCs w:val="28"/>
          </w:rPr>
          <w:t>75 мм</w:t>
        </w:r>
      </w:smartTag>
      <w:r>
        <w:rPr>
          <w:rFonts w:ascii="Times New Roman" w:hAnsi="Times New Roman" w:cs="Times New Roman"/>
          <w:sz w:val="28"/>
          <w:szCs w:val="28"/>
        </w:rPr>
        <w:t xml:space="preserve"> и поручни. Зависимость уклона пандуса от высоты подъема рекомендуется принимать по таблице 1 Приложения N 1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настоящим Правил. Уклон бордюрного пандуса, как правило, принимают 1:12.</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повороте пандуса или его протяженности более </w:t>
      </w:r>
      <w:smartTag w:uri="urn:schemas-microsoft-com:office:smarttags" w:element="metricconverter">
        <w:smartTagPr>
          <w:attr w:name="ProductID" w:val="9 м"/>
        </w:smartTagPr>
        <w:r>
          <w:rPr>
            <w:rFonts w:ascii="Times New Roman" w:hAnsi="Times New Roman" w:cs="Times New Roman"/>
            <w:sz w:val="28"/>
            <w:szCs w:val="28"/>
          </w:rPr>
          <w:t>9 м</w:t>
        </w:r>
      </w:smartTag>
      <w:r>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Pr>
            <w:rFonts w:ascii="Times New Roman" w:hAnsi="Times New Roman" w:cs="Times New Roman"/>
            <w:sz w:val="28"/>
            <w:szCs w:val="28"/>
          </w:rPr>
          <w:t>9 м</w:t>
        </w:r>
      </w:smartTag>
      <w:r>
        <w:rPr>
          <w:rFonts w:ascii="Times New Roman" w:hAnsi="Times New Roman" w:cs="Times New Roman"/>
          <w:sz w:val="28"/>
          <w:szCs w:val="28"/>
        </w:rPr>
        <w:t xml:space="preserve"> необходимо предусматривать горизонтальные площадки размером 1,5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w:t>
      </w:r>
      <w:proofErr w:type="gramStart"/>
      <w:r>
        <w:rPr>
          <w:rFonts w:ascii="Times New Roman" w:hAnsi="Times New Roman" w:cs="Times New Roman"/>
          <w:sz w:val="28"/>
          <w:szCs w:val="28"/>
        </w:rPr>
        <w:t>отличающимися</w:t>
      </w:r>
      <w:proofErr w:type="gramEnd"/>
      <w:r>
        <w:rPr>
          <w:rFonts w:ascii="Times New Roman" w:hAnsi="Times New Roman" w:cs="Times New Roman"/>
          <w:sz w:val="28"/>
          <w:szCs w:val="28"/>
        </w:rPr>
        <w:t xml:space="preserve"> от окружающих поверхностей текстурой и цветом.</w:t>
      </w:r>
    </w:p>
    <w:p w:rsidR="007D540B" w:rsidRDefault="007D540B" w:rsidP="007D540B">
      <w:pPr>
        <w:numPr>
          <w:ilvl w:val="2"/>
          <w:numId w:val="9"/>
        </w:numPr>
        <w:spacing w:after="0" w:line="240" w:lineRule="auto"/>
        <w:ind w:left="0" w:firstLine="567"/>
        <w:contextualSpacing/>
        <w:jc w:val="both"/>
        <w:rPr>
          <w:rFonts w:ascii="Arial" w:hAnsi="Arial" w:cs="Arial"/>
        </w:rPr>
      </w:pPr>
      <w:r>
        <w:rPr>
          <w:rFonts w:ascii="Times New Roman" w:hAnsi="Times New Roman" w:cs="Times New Roman"/>
          <w:sz w:val="28"/>
          <w:szCs w:val="28"/>
        </w:rPr>
        <w:lastRenderedPageBreak/>
        <w:t xml:space="preserve">По обеим сторонам лестницы или пандуса необходимо предусматривать поручни на высоте 800 - </w:t>
      </w:r>
      <w:smartTag w:uri="urn:schemas-microsoft-com:office:smarttags" w:element="metricconverter">
        <w:smartTagPr>
          <w:attr w:name="ProductID" w:val="920 мм"/>
        </w:smartTagPr>
        <w:r>
          <w:rPr>
            <w:rFonts w:ascii="Times New Roman" w:hAnsi="Times New Roman" w:cs="Times New Roman"/>
            <w:sz w:val="28"/>
            <w:szCs w:val="28"/>
          </w:rPr>
          <w:t>920 мм</w:t>
        </w:r>
      </w:smartTag>
      <w:r>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Pr>
            <w:rFonts w:ascii="Times New Roman" w:hAnsi="Times New Roman" w:cs="Times New Roman"/>
            <w:sz w:val="28"/>
            <w:szCs w:val="28"/>
          </w:rPr>
          <w:t>40 мм</w:t>
        </w:r>
      </w:smartTag>
      <w:r>
        <w:rPr>
          <w:rFonts w:ascii="Times New Roman" w:hAnsi="Times New Roman" w:cs="Times New Roman"/>
          <w:sz w:val="28"/>
          <w:szCs w:val="28"/>
        </w:rPr>
        <w:t xml:space="preserve">. При ширине лестниц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Pr>
            <w:rFonts w:ascii="Times New Roman" w:hAnsi="Times New Roman" w:cs="Times New Roman"/>
            <w:sz w:val="28"/>
            <w:szCs w:val="28"/>
          </w:rPr>
          <w:t>0,3 м</w:t>
        </w:r>
      </w:smartTag>
      <w:r>
        <w:rPr>
          <w:rFonts w:ascii="Times New Roman" w:hAnsi="Times New Roman" w:cs="Times New Roman"/>
          <w:sz w:val="28"/>
          <w:szCs w:val="28"/>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7D540B" w:rsidRDefault="007D540B" w:rsidP="007D540B">
      <w:pPr>
        <w:spacing w:line="240" w:lineRule="auto"/>
        <w:ind w:left="567"/>
        <w:contextualSpacing/>
        <w:jc w:val="both"/>
      </w:pPr>
    </w:p>
    <w:p w:rsidR="007D540B" w:rsidRDefault="007D540B" w:rsidP="007D540B">
      <w:pPr>
        <w:pStyle w:val="1"/>
        <w:numPr>
          <w:ilvl w:val="1"/>
          <w:numId w:val="9"/>
        </w:numPr>
        <w:spacing w:before="0" w:after="0" w:line="240" w:lineRule="auto"/>
        <w:ind w:left="0" w:firstLine="567"/>
        <w:rPr>
          <w:rFonts w:ascii="Times New Roman" w:hAnsi="Times New Roman" w:cs="Times New Roman"/>
          <w:sz w:val="28"/>
          <w:szCs w:val="28"/>
        </w:rPr>
      </w:pPr>
      <w:bookmarkStart w:id="6" w:name="_Toc472352446"/>
      <w:r>
        <w:rPr>
          <w:rFonts w:ascii="Times New Roman" w:hAnsi="Times New Roman" w:cs="Times New Roman"/>
          <w:i/>
          <w:sz w:val="28"/>
          <w:szCs w:val="28"/>
        </w:rPr>
        <w:t>Ограждения</w:t>
      </w:r>
      <w:bookmarkEnd w:id="6"/>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Pr>
            <w:rFonts w:ascii="Times New Roman" w:hAnsi="Times New Roman" w:cs="Times New Roman"/>
            <w:sz w:val="28"/>
            <w:szCs w:val="28"/>
          </w:rPr>
          <w:t>1,7 м</w:t>
        </w:r>
      </w:smartTag>
      <w:r>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Ограждения магистралей и транспортных сооружений города рекомендуется проектировать согласно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 верхних бровок откосов и террас - согласно разделу 4.2 настоящих Методических рекомендаций.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ограждений.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нежелательным.</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7D540B" w:rsidRDefault="007D540B" w:rsidP="007D540B">
      <w:pPr>
        <w:numPr>
          <w:ilvl w:val="2"/>
          <w:numId w:val="9"/>
        </w:numPr>
        <w:spacing w:after="0" w:line="240" w:lineRule="auto"/>
        <w:ind w:left="0" w:firstLine="567"/>
        <w:contextualSpacing/>
        <w:jc w:val="both"/>
        <w:rPr>
          <w:rFonts w:ascii="Arial" w:hAnsi="Arial" w:cs="Arial"/>
        </w:rPr>
      </w:pPr>
      <w:r>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Pr>
            <w:rFonts w:ascii="Times New Roman" w:hAnsi="Times New Roman" w:cs="Times New Roman"/>
            <w:sz w:val="28"/>
            <w:szCs w:val="28"/>
          </w:rPr>
          <w:t>0,9 м</w:t>
        </w:r>
      </w:smartTag>
      <w:r>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Pr>
            <w:rFonts w:ascii="Times New Roman" w:hAnsi="Times New Roman" w:cs="Times New Roman"/>
            <w:sz w:val="28"/>
            <w:szCs w:val="28"/>
          </w:rPr>
          <w:t>0,8 м</w:t>
        </w:r>
      </w:smartTag>
      <w:r>
        <w:rPr>
          <w:rFonts w:ascii="Times New Roman" w:hAnsi="Times New Roman" w:cs="Times New Roman"/>
          <w:sz w:val="28"/>
          <w:szCs w:val="28"/>
        </w:rPr>
        <w:t xml:space="preserve"> и более в зависимости от возраста, породы дерева и прочих характеристик.</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проектировании ограждений необходимо учитывать следующие требования: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разграничить зеленую зону (газоны, клумбы, парки) с маршрутами пешеходов и транспорта; </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проектирование дорожек и тротуаров с учетом потоков людей и маршрутов;</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7D540B" w:rsidRDefault="007D540B" w:rsidP="007D540B">
      <w:pPr>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цвето-графическое</w:t>
      </w:r>
      <w:proofErr w:type="spellEnd"/>
      <w:r>
        <w:rPr>
          <w:rFonts w:ascii="Times New Roman" w:hAnsi="Times New Roman" w:cs="Times New Roman"/>
          <w:sz w:val="28"/>
          <w:szCs w:val="28"/>
        </w:rPr>
        <w:t xml:space="preserve"> оформление ограждений (как и остальных городских объектов) должно быть максимально нейтрально к окружению. </w:t>
      </w:r>
      <w:proofErr w:type="gramStart"/>
      <w:r>
        <w:rPr>
          <w:rFonts w:ascii="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Pr>
          <w:rFonts w:ascii="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7D540B" w:rsidRDefault="007D540B" w:rsidP="007D540B">
      <w:pPr>
        <w:spacing w:line="240" w:lineRule="auto"/>
        <w:ind w:firstLine="567"/>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7" w:name="_Toc472352447"/>
      <w:r>
        <w:rPr>
          <w:rFonts w:ascii="Times New Roman" w:hAnsi="Times New Roman" w:cs="Times New Roman"/>
          <w:i/>
          <w:sz w:val="28"/>
          <w:szCs w:val="28"/>
        </w:rPr>
        <w:t>Водные устройства</w:t>
      </w:r>
      <w:bookmarkEnd w:id="7"/>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Фонтаны необходимо проектировать на основании индивидуальных архитектурных проектных разработок.</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w:t>
      </w:r>
      <w:r>
        <w:rPr>
          <w:rFonts w:ascii="Times New Roman" w:hAnsi="Times New Roman" w:cs="Times New Roman"/>
          <w:sz w:val="28"/>
          <w:szCs w:val="28"/>
        </w:rPr>
        <w:lastRenderedPageBreak/>
        <w:t xml:space="preserve">оборудовать твердым видом покрытия, высота должна составлять не более </w:t>
      </w:r>
      <w:smartTag w:uri="urn:schemas-microsoft-com:office:smarttags" w:element="metricconverter">
        <w:smartTagPr>
          <w:attr w:name="ProductID" w:val="90 см"/>
        </w:smartTagPr>
        <w:r>
          <w:rPr>
            <w:rFonts w:ascii="Times New Roman" w:hAnsi="Times New Roman" w:cs="Times New Roman"/>
            <w:sz w:val="28"/>
            <w:szCs w:val="28"/>
          </w:rPr>
          <w:t>90 см</w:t>
        </w:r>
      </w:smartTag>
      <w:r>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Pr>
            <w:rFonts w:ascii="Times New Roman" w:hAnsi="Times New Roman" w:cs="Times New Roman"/>
            <w:sz w:val="28"/>
            <w:szCs w:val="28"/>
          </w:rPr>
          <w:t>70 см</w:t>
        </w:r>
      </w:smartTag>
      <w:r>
        <w:rPr>
          <w:rFonts w:ascii="Times New Roman" w:hAnsi="Times New Roman" w:cs="Times New Roman"/>
          <w:sz w:val="28"/>
          <w:szCs w:val="28"/>
        </w:rPr>
        <w:t xml:space="preserve"> для детей.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родники на территории муниципального образования должны соответствовать качеству воды согласно требованиям </w:t>
      </w:r>
      <w:proofErr w:type="spellStart"/>
      <w:r>
        <w:rPr>
          <w:rFonts w:ascii="Times New Roman" w:hAnsi="Times New Roman" w:cs="Times New Roman"/>
          <w:sz w:val="28"/>
          <w:szCs w:val="28"/>
        </w:rPr>
        <w:t>СанПиНов</w:t>
      </w:r>
      <w:proofErr w:type="spellEnd"/>
      <w:r>
        <w:rPr>
          <w:rFonts w:ascii="Times New Roman" w:hAnsi="Times New Roman" w:cs="Times New Roman"/>
          <w:sz w:val="28"/>
          <w:szCs w:val="28"/>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8" w:name="_Toc472352448"/>
      <w:r>
        <w:rPr>
          <w:rFonts w:ascii="Times New Roman" w:hAnsi="Times New Roman" w:cs="Times New Roman"/>
          <w:i/>
          <w:sz w:val="28"/>
          <w:szCs w:val="28"/>
        </w:rPr>
        <w:t>Мебель для территорий муниципального образования</w:t>
      </w:r>
      <w:bookmarkEnd w:id="8"/>
      <w:r>
        <w:rPr>
          <w:rFonts w:ascii="Times New Roman" w:hAnsi="Times New Roman" w:cs="Times New Roman"/>
          <w:i/>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Установку скамей необходимо устанавливать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cs="Times New Roman"/>
          <w:sz w:val="28"/>
          <w:szCs w:val="28"/>
        </w:rPr>
        <w:t>выступающими</w:t>
      </w:r>
      <w:proofErr w:type="gramEnd"/>
      <w:r>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Pr>
            <w:rFonts w:ascii="Times New Roman" w:hAnsi="Times New Roman" w:cs="Times New Roman"/>
            <w:sz w:val="28"/>
            <w:szCs w:val="28"/>
          </w:rPr>
          <w:t>480 мм</w:t>
        </w:r>
      </w:smartTag>
      <w:r>
        <w:rPr>
          <w:rFonts w:ascii="Times New Roman" w:hAnsi="Times New Roman" w:cs="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особо охраняемых природных </w:t>
      </w:r>
      <w:proofErr w:type="gramStart"/>
      <w:r>
        <w:rPr>
          <w:rFonts w:ascii="Times New Roman" w:hAnsi="Times New Roman" w:cs="Times New Roman"/>
          <w:sz w:val="28"/>
          <w:szCs w:val="28"/>
        </w:rPr>
        <w:t>территорий</w:t>
      </w:r>
      <w:proofErr w:type="gramEnd"/>
      <w:r>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9" w:name="_Toc472352449"/>
      <w:r>
        <w:rPr>
          <w:rFonts w:ascii="Times New Roman" w:hAnsi="Times New Roman" w:cs="Times New Roman"/>
          <w:i/>
          <w:sz w:val="28"/>
          <w:szCs w:val="28"/>
        </w:rPr>
        <w:t>Уличное коммунально-бытовое оборудование</w:t>
      </w:r>
      <w:bookmarkEnd w:id="9"/>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w:t>
      </w:r>
      <w:r>
        <w:rPr>
          <w:rFonts w:ascii="Times New Roman" w:hAnsi="Times New Roman" w:cs="Times New Roman"/>
          <w:sz w:val="28"/>
          <w:szCs w:val="28"/>
        </w:rPr>
        <w:lastRenderedPageBreak/>
        <w:t>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w:t>
      </w:r>
      <w:proofErr w:type="gramStart"/>
      <w:r>
        <w:rPr>
          <w:rFonts w:ascii="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Pr>
            <w:rFonts w:ascii="Times New Roman" w:hAnsi="Times New Roman" w:cs="Times New Roman"/>
            <w:sz w:val="28"/>
            <w:szCs w:val="28"/>
          </w:rPr>
          <w:t>60 м</w:t>
        </w:r>
      </w:smartTag>
      <w:r>
        <w:rPr>
          <w:rFonts w:ascii="Times New Roman" w:hAnsi="Times New Roman" w:cs="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10" w:name="_Toc472352450"/>
      <w:r>
        <w:rPr>
          <w:rFonts w:ascii="Times New Roman" w:hAnsi="Times New Roman" w:cs="Times New Roman"/>
          <w:i/>
          <w:sz w:val="28"/>
          <w:szCs w:val="28"/>
        </w:rPr>
        <w:t>Уличное техническое оборудование</w:t>
      </w:r>
      <w:bookmarkEnd w:id="10"/>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разделу 3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w:t>
      </w:r>
      <w:r>
        <w:rPr>
          <w:rFonts w:ascii="Times New Roman" w:hAnsi="Times New Roman" w:cs="Times New Roman"/>
          <w:sz w:val="28"/>
          <w:szCs w:val="28"/>
        </w:rPr>
        <w:lastRenderedPageBreak/>
        <w:t xml:space="preserve">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Pr>
          <w:rFonts w:ascii="Times New Roman" w:hAnsi="Times New Roman" w:cs="Times New Roman"/>
          <w:sz w:val="28"/>
          <w:szCs w:val="28"/>
        </w:rPr>
        <w:t>монетоприемника</w:t>
      </w:r>
      <w:proofErr w:type="spellEnd"/>
      <w:r>
        <w:rPr>
          <w:rFonts w:ascii="Times New Roman" w:hAnsi="Times New Roman" w:cs="Times New Roman"/>
          <w:sz w:val="28"/>
          <w:szCs w:val="28"/>
        </w:rPr>
        <w:t xml:space="preserve"> от покрытия составлял </w:t>
      </w:r>
      <w:smartTag w:uri="urn:schemas-microsoft-com:office:smarttags" w:element="metricconverter">
        <w:smartTagPr>
          <w:attr w:name="ProductID" w:val="1,3 м"/>
        </w:smartTagPr>
        <w:r>
          <w:rPr>
            <w:rFonts w:ascii="Times New Roman" w:hAnsi="Times New Roman" w:cs="Times New Roman"/>
            <w:sz w:val="28"/>
            <w:szCs w:val="28"/>
          </w:rPr>
          <w:t>1,3 м</w:t>
        </w:r>
      </w:smartTag>
      <w:r>
        <w:rPr>
          <w:rFonts w:ascii="Times New Roman" w:hAnsi="Times New Roman" w:cs="Times New Roman"/>
          <w:sz w:val="28"/>
          <w:szCs w:val="28"/>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Pr>
            <w:rFonts w:ascii="Times New Roman" w:hAnsi="Times New Roman" w:cs="Times New Roman"/>
            <w:sz w:val="28"/>
            <w:szCs w:val="28"/>
          </w:rPr>
          <w:t>1,3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Pr>
            <w:rFonts w:ascii="Times New Roman" w:hAnsi="Times New Roman" w:cs="Times New Roman"/>
            <w:sz w:val="28"/>
            <w:szCs w:val="28"/>
          </w:rPr>
          <w:t>20 мм</w:t>
        </w:r>
      </w:smartTag>
      <w:r>
        <w:rPr>
          <w:rFonts w:ascii="Times New Roman" w:hAnsi="Times New Roman" w:cs="Times New Roman"/>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7D540B" w:rsidRDefault="007D540B" w:rsidP="007D540B">
      <w:pPr>
        <w:spacing w:line="240" w:lineRule="auto"/>
        <w:ind w:firstLine="567"/>
        <w:jc w:val="both"/>
        <w:rPr>
          <w:rFonts w:ascii="Arial" w:hAnsi="Arial" w:cs="Arial"/>
        </w:rPr>
      </w:pPr>
    </w:p>
    <w:p w:rsidR="007D540B" w:rsidRDefault="007D540B" w:rsidP="007D540B">
      <w:pPr>
        <w:pStyle w:val="1"/>
        <w:numPr>
          <w:ilvl w:val="1"/>
          <w:numId w:val="9"/>
        </w:numPr>
        <w:spacing w:before="0" w:after="0" w:line="240" w:lineRule="auto"/>
        <w:ind w:left="0" w:firstLine="567"/>
        <w:rPr>
          <w:rFonts w:ascii="Times New Roman" w:hAnsi="Times New Roman" w:cs="Times New Roman"/>
          <w:sz w:val="28"/>
          <w:szCs w:val="28"/>
        </w:rPr>
      </w:pPr>
      <w:bookmarkStart w:id="11" w:name="_Toc472352451"/>
      <w:r>
        <w:rPr>
          <w:rFonts w:ascii="Times New Roman" w:hAnsi="Times New Roman" w:cs="Times New Roman"/>
          <w:i/>
          <w:sz w:val="28"/>
          <w:szCs w:val="28"/>
        </w:rPr>
        <w:t>Игровое и спортивное оборудование</w:t>
      </w:r>
      <w:bookmarkEnd w:id="11"/>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оборудование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следующие требования к материалу игрового оборудования и условиям его обработки:</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xml:space="preserve">- деревянное </w:t>
      </w:r>
      <w:proofErr w:type="gramStart"/>
      <w:r>
        <w:rPr>
          <w:rFonts w:ascii="Times New Roman" w:hAnsi="Times New Roman" w:cs="Times New Roman"/>
          <w:sz w:val="28"/>
          <w:szCs w:val="28"/>
        </w:rPr>
        <w:t>оборудование</w:t>
      </w:r>
      <w:proofErr w:type="gramEnd"/>
      <w:r>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D540B" w:rsidRDefault="007D540B" w:rsidP="007D540B">
      <w:pPr>
        <w:spacing w:line="240" w:lineRule="auto"/>
        <w:ind w:firstLine="567"/>
        <w:jc w:val="both"/>
      </w:pPr>
      <w:r>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hAnsi="Times New Roman" w:cs="Times New Roman"/>
          <w:sz w:val="28"/>
          <w:szCs w:val="28"/>
        </w:rPr>
        <w:t>металлопластик</w:t>
      </w:r>
      <w:proofErr w:type="spellEnd"/>
      <w:r>
        <w:rPr>
          <w:rFonts w:ascii="Times New Roman" w:hAnsi="Times New Roman" w:cs="Times New Roman"/>
          <w:sz w:val="28"/>
          <w:szCs w:val="28"/>
        </w:rPr>
        <w:t xml:space="preserve"> (не травмирует, не ржавеет, морозоустойчив);</w:t>
      </w:r>
    </w:p>
    <w:p w:rsidR="007D540B" w:rsidRDefault="007D540B" w:rsidP="007D540B">
      <w:pPr>
        <w:spacing w:line="240" w:lineRule="auto"/>
        <w:ind w:firstLine="567"/>
        <w:jc w:val="both"/>
      </w:pPr>
      <w:r>
        <w:rPr>
          <w:rFonts w:ascii="Times New Roman" w:hAnsi="Times New Roman" w:cs="Times New Roman"/>
          <w:sz w:val="28"/>
          <w:szCs w:val="28"/>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D540B" w:rsidRDefault="007D540B" w:rsidP="007D540B">
      <w:pPr>
        <w:spacing w:line="240" w:lineRule="auto"/>
        <w:ind w:firstLine="567"/>
        <w:jc w:val="both"/>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требованиях к конструкциям игрового оборудования необходимо исключать острые углы, </w:t>
      </w:r>
      <w:proofErr w:type="spellStart"/>
      <w:r>
        <w:rPr>
          <w:rFonts w:ascii="Times New Roman" w:hAnsi="Times New Roman" w:cs="Times New Roman"/>
          <w:sz w:val="28"/>
          <w:szCs w:val="28"/>
        </w:rPr>
        <w:t>застревание</w:t>
      </w:r>
      <w:proofErr w:type="spellEnd"/>
      <w:r>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Pr>
            <w:rFonts w:ascii="Times New Roman" w:hAnsi="Times New Roman" w:cs="Times New Roman"/>
            <w:sz w:val="28"/>
            <w:szCs w:val="28"/>
          </w:rPr>
          <w:t>500 мм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Arial" w:hAnsi="Arial" w:cs="Arial"/>
        </w:rPr>
      </w:pPr>
      <w:r>
        <w:rPr>
          <w:rFonts w:ascii="Times New Roman" w:hAnsi="Times New Roman" w:cs="Times New Roman"/>
          <w:sz w:val="28"/>
          <w:szCs w:val="28"/>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Спортивное оборудование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7D540B" w:rsidRDefault="007D540B" w:rsidP="007D540B">
      <w:pPr>
        <w:tabs>
          <w:tab w:val="left" w:pos="1701"/>
        </w:tabs>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sz w:val="28"/>
          <w:szCs w:val="28"/>
        </w:rPr>
      </w:pPr>
      <w:bookmarkStart w:id="12" w:name="_Toc472352452"/>
      <w:r>
        <w:rPr>
          <w:rFonts w:ascii="Times New Roman" w:hAnsi="Times New Roman" w:cs="Times New Roman"/>
          <w:i/>
          <w:sz w:val="28"/>
          <w:szCs w:val="28"/>
        </w:rPr>
        <w:t>Освещение и осветительное оборудование</w:t>
      </w:r>
      <w:bookmarkEnd w:id="12"/>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Pr>
          <w:rFonts w:ascii="Times New Roman" w:hAnsi="Times New Roman" w:cs="Times New Roman"/>
          <w:sz w:val="28"/>
          <w:szCs w:val="28"/>
        </w:rPr>
        <w:t>светопланировочных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Pr>
          <w:rFonts w:ascii="Times New Roman" w:hAnsi="Times New Roman" w:cs="Times New Roman"/>
          <w:sz w:val="28"/>
          <w:szCs w:val="28"/>
        </w:rPr>
        <w:t>светопространственных</w:t>
      </w:r>
      <w:proofErr w:type="spellEnd"/>
      <w:r>
        <w:rPr>
          <w:rFonts w:ascii="Times New Roman" w:hAnsi="Times New Roman" w:cs="Times New Roman"/>
          <w:sz w:val="28"/>
          <w:szCs w:val="28"/>
        </w:rPr>
        <w:t xml:space="preserve"> ансамблей.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23-05);</w:t>
      </w:r>
    </w:p>
    <w:p w:rsidR="007D540B" w:rsidRDefault="007D540B" w:rsidP="007D540B">
      <w:pPr>
        <w:spacing w:line="240" w:lineRule="auto"/>
        <w:ind w:firstLine="567"/>
        <w:jc w:val="both"/>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D540B" w:rsidRDefault="007D540B" w:rsidP="007D540B">
      <w:pPr>
        <w:spacing w:line="240" w:lineRule="auto"/>
        <w:ind w:firstLine="567"/>
        <w:jc w:val="both"/>
      </w:pPr>
      <w:r>
        <w:rPr>
          <w:rFonts w:ascii="Times New Roman" w:hAnsi="Times New Roman" w:cs="Times New Roman"/>
          <w:sz w:val="28"/>
          <w:szCs w:val="28"/>
        </w:rPr>
        <w:t xml:space="preserve">- экономичность и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7D540B" w:rsidRDefault="007D540B" w:rsidP="007D540B">
      <w:pPr>
        <w:spacing w:line="240" w:lineRule="auto"/>
        <w:ind w:firstLine="567"/>
        <w:jc w:val="both"/>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7D540B" w:rsidRDefault="007D540B" w:rsidP="007D540B">
      <w:pPr>
        <w:spacing w:line="240" w:lineRule="auto"/>
        <w:ind w:firstLine="567"/>
        <w:jc w:val="both"/>
      </w:pPr>
      <w:r>
        <w:rPr>
          <w:rFonts w:ascii="Times New Roman" w:hAnsi="Times New Roman" w:cs="Times New Roman"/>
          <w:sz w:val="28"/>
          <w:szCs w:val="28"/>
        </w:rPr>
        <w:t>- удобство обслуживания и управления при разных режимах работы установок.</w:t>
      </w:r>
    </w:p>
    <w:p w:rsidR="007D540B" w:rsidRDefault="007D540B" w:rsidP="007D540B">
      <w:pPr>
        <w:numPr>
          <w:ilvl w:val="2"/>
          <w:numId w:val="9"/>
        </w:numPr>
        <w:spacing w:after="0" w:line="240" w:lineRule="auto"/>
        <w:ind w:left="0" w:firstLine="567"/>
        <w:contextualSpacing/>
        <w:rPr>
          <w:rFonts w:ascii="Times New Roman" w:hAnsi="Times New Roman" w:cs="Times New Roman"/>
          <w:sz w:val="28"/>
          <w:szCs w:val="28"/>
        </w:rPr>
      </w:pPr>
      <w:r>
        <w:rPr>
          <w:rFonts w:ascii="Times New Roman" w:hAnsi="Times New Roman" w:cs="Times New Roman"/>
          <w:sz w:val="28"/>
          <w:szCs w:val="28"/>
        </w:rPr>
        <w:t>Функциональное освещение</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Pr>
          <w:rFonts w:ascii="Times New Roman" w:hAnsi="Times New Roman" w:cs="Times New Roman"/>
          <w:sz w:val="28"/>
          <w:szCs w:val="28"/>
        </w:rPr>
        <w:t>ств в тр</w:t>
      </w:r>
      <w:proofErr w:type="gramEnd"/>
      <w:r>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обычные, </w:t>
      </w:r>
      <w:proofErr w:type="spellStart"/>
      <w:r>
        <w:rPr>
          <w:rFonts w:ascii="Times New Roman" w:hAnsi="Times New Roman" w:cs="Times New Roman"/>
          <w:sz w:val="28"/>
          <w:szCs w:val="28"/>
        </w:rPr>
        <w:t>высокомачтовые</w:t>
      </w:r>
      <w:proofErr w:type="spellEnd"/>
      <w:r>
        <w:rPr>
          <w:rFonts w:ascii="Times New Roman" w:hAnsi="Times New Roman" w:cs="Times New Roman"/>
          <w:sz w:val="28"/>
          <w:szCs w:val="28"/>
        </w:rPr>
        <w:t>, парапетные, газонные и встроенные.</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Их рекомендуется применять в транспортных и пешеходных зонах как наиболее традиционные.</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высокомачтовых</w:t>
      </w:r>
      <w:proofErr w:type="spellEnd"/>
      <w:r>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Pr>
            <w:rFonts w:ascii="Times New Roman" w:hAnsi="Times New Roman" w:cs="Times New Roman"/>
            <w:sz w:val="28"/>
            <w:szCs w:val="28"/>
          </w:rPr>
          <w:t>1,2 метров</w:t>
        </w:r>
      </w:smartTag>
      <w:r>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Светильники, встроенные в ступени, подпорные стенки, ограждения, цоколи зданий и сооружений, малые архитектурные формы </w:t>
      </w:r>
      <w:r>
        <w:rPr>
          <w:rFonts w:ascii="Times New Roman" w:hAnsi="Times New Roman" w:cs="Times New Roman"/>
          <w:sz w:val="28"/>
          <w:szCs w:val="28"/>
        </w:rPr>
        <w:lastRenderedPageBreak/>
        <w:t>(далее – МАФ), рекомендуется использовать для освещения пешеходных зон территорий общественного назначения.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Архитектурное освещение</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cs="Times New Roman"/>
          <w:sz w:val="28"/>
          <w:szCs w:val="28"/>
        </w:rPr>
        <w:t>светографические</w:t>
      </w:r>
      <w:proofErr w:type="spellEnd"/>
      <w:r>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hAnsi="Times New Roman" w:cs="Times New Roman"/>
          <w:sz w:val="28"/>
          <w:szCs w:val="28"/>
        </w:rPr>
        <w:t>световодов</w:t>
      </w:r>
      <w:proofErr w:type="spellEnd"/>
      <w:r>
        <w:rPr>
          <w:rFonts w:ascii="Times New Roman" w:hAnsi="Times New Roman" w:cs="Times New Roman"/>
          <w:sz w:val="28"/>
          <w:szCs w:val="28"/>
        </w:rPr>
        <w:t>, световые проекции, лазерные рисунки и т.п.</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Световая информация</w:t>
      </w:r>
    </w:p>
    <w:p w:rsidR="007D540B" w:rsidRDefault="007D540B" w:rsidP="007D540B">
      <w:pPr>
        <w:numPr>
          <w:ilvl w:val="3"/>
          <w:numId w:val="9"/>
        </w:numPr>
        <w:tabs>
          <w:tab w:val="left" w:pos="1276"/>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Источники света</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стационарных установках ФО и АО необходимо применять </w:t>
      </w:r>
      <w:proofErr w:type="spellStart"/>
      <w:r>
        <w:rPr>
          <w:rFonts w:ascii="Times New Roman" w:hAnsi="Times New Roman" w:cs="Times New Roman"/>
          <w:sz w:val="28"/>
          <w:szCs w:val="28"/>
        </w:rPr>
        <w:t>энергоэффективные</w:t>
      </w:r>
      <w:proofErr w:type="spellEnd"/>
      <w:r>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w:t>
      </w:r>
      <w:r>
        <w:rPr>
          <w:rFonts w:ascii="Times New Roman" w:hAnsi="Times New Roman" w:cs="Times New Roman"/>
          <w:sz w:val="28"/>
          <w:szCs w:val="28"/>
        </w:rPr>
        <w:lastRenderedPageBreak/>
        <w:t>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Освещение транспортных и пешеходных зон</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hAnsi="Times New Roman" w:cs="Times New Roman"/>
          <w:sz w:val="28"/>
          <w:szCs w:val="28"/>
        </w:rPr>
        <w:t>светораспределением</w:t>
      </w:r>
      <w:proofErr w:type="spellEnd"/>
      <w:r>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Pr>
          <w:rFonts w:ascii="Times New Roman" w:hAnsi="Times New Roman" w:cs="Times New Roman"/>
          <w:sz w:val="28"/>
          <w:szCs w:val="28"/>
        </w:rPr>
        <w:t>двухконсольные</w:t>
      </w:r>
      <w:proofErr w:type="spellEnd"/>
      <w:r>
        <w:rPr>
          <w:rFonts w:ascii="Times New Roman" w:hAnsi="Times New Roman" w:cs="Times New Roman"/>
          <w:sz w:val="28"/>
          <w:szCs w:val="28"/>
        </w:rPr>
        <w:t xml:space="preserve"> опоры со светильниками на разной высоте, снабженными </w:t>
      </w:r>
      <w:proofErr w:type="spellStart"/>
      <w:r>
        <w:rPr>
          <w:rFonts w:ascii="Times New Roman" w:hAnsi="Times New Roman" w:cs="Times New Roman"/>
          <w:sz w:val="28"/>
          <w:szCs w:val="28"/>
        </w:rPr>
        <w:t>разноспектральными</w:t>
      </w:r>
      <w:proofErr w:type="spellEnd"/>
      <w:r>
        <w:rPr>
          <w:rFonts w:ascii="Times New Roman" w:hAnsi="Times New Roman" w:cs="Times New Roman"/>
          <w:sz w:val="28"/>
          <w:szCs w:val="28"/>
        </w:rPr>
        <w:t xml:space="preserve"> источниками света.</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Pr>
          <w:rFonts w:ascii="Times New Roman" w:hAnsi="Times New Roman" w:cs="Times New Roman"/>
          <w:sz w:val="28"/>
          <w:szCs w:val="28"/>
        </w:rPr>
        <w:t>светопространств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Pr>
            <w:rFonts w:ascii="Times New Roman" w:hAnsi="Times New Roman" w:cs="Times New Roman"/>
            <w:sz w:val="28"/>
            <w:szCs w:val="28"/>
          </w:rPr>
          <w:t>8 м</w:t>
        </w:r>
      </w:smartTag>
      <w:r>
        <w:rPr>
          <w:rFonts w:ascii="Times New Roman" w:hAnsi="Times New Roman" w:cs="Times New Roman"/>
          <w:sz w:val="28"/>
          <w:szCs w:val="28"/>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Pr>
            <w:rFonts w:ascii="Times New Roman" w:hAnsi="Times New Roman" w:cs="Times New Roman"/>
            <w:sz w:val="28"/>
            <w:szCs w:val="28"/>
          </w:rPr>
          <w:t>3,5 м</w:t>
        </w:r>
      </w:smartTag>
      <w:r>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Pr>
            <w:rFonts w:ascii="Times New Roman" w:hAnsi="Times New Roman" w:cs="Times New Roman"/>
            <w:sz w:val="28"/>
            <w:szCs w:val="28"/>
          </w:rPr>
          <w:t>5,5 м</w:t>
        </w:r>
      </w:smartTag>
      <w:r>
        <w:rPr>
          <w:rFonts w:ascii="Times New Roman" w:hAnsi="Times New Roman" w:cs="Times New Roman"/>
          <w:sz w:val="28"/>
          <w:szCs w:val="28"/>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w:t>
      </w:r>
      <w:proofErr w:type="gramEnd"/>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rPr>
            <w:rFonts w:ascii="Times New Roman" w:hAnsi="Times New Roman" w:cs="Times New Roman"/>
            <w:sz w:val="28"/>
            <w:szCs w:val="28"/>
          </w:rPr>
          <w:t>0,6 м</w:t>
        </w:r>
      </w:smartTag>
      <w:r>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Pr>
            <w:rFonts w:ascii="Times New Roman" w:hAnsi="Times New Roman" w:cs="Times New Roman"/>
            <w:sz w:val="28"/>
            <w:szCs w:val="28"/>
          </w:rPr>
          <w:t>0,3 м</w:t>
        </w:r>
      </w:smartTag>
      <w:r>
        <w:rPr>
          <w:rFonts w:ascii="Times New Roman" w:hAnsi="Times New Roman" w:cs="Times New Roman"/>
          <w:sz w:val="28"/>
          <w:szCs w:val="28"/>
        </w:rP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различного рода въездов, не нарушая единого строя линии их установки.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Режимы работы осветительных установок</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7D540B" w:rsidRDefault="007D540B" w:rsidP="007D540B">
      <w:pPr>
        <w:spacing w:line="240" w:lineRule="auto"/>
        <w:ind w:firstLine="567"/>
        <w:jc w:val="both"/>
      </w:pPr>
      <w:r>
        <w:rPr>
          <w:rFonts w:ascii="Times New Roman" w:hAnsi="Times New Roman" w:cs="Times New Roman"/>
          <w:sz w:val="28"/>
          <w:szCs w:val="28"/>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7D540B" w:rsidRDefault="007D540B" w:rsidP="007D540B">
      <w:pPr>
        <w:spacing w:line="240" w:lineRule="auto"/>
        <w:ind w:firstLine="567"/>
        <w:jc w:val="both"/>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7D540B" w:rsidRDefault="007D540B" w:rsidP="007D540B">
      <w:pPr>
        <w:spacing w:line="240" w:lineRule="auto"/>
        <w:ind w:firstLine="567"/>
        <w:jc w:val="both"/>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7D540B" w:rsidRDefault="007D540B" w:rsidP="007D540B">
      <w:pPr>
        <w:spacing w:line="240" w:lineRule="auto"/>
        <w:ind w:firstLine="567"/>
        <w:jc w:val="both"/>
        <w:rPr>
          <w:rFonts w:ascii="Arial" w:hAnsi="Arial" w:cs="Arial"/>
        </w:rPr>
      </w:pPr>
      <w:proofErr w:type="gramStart"/>
      <w:r>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7D540B" w:rsidRDefault="007D540B" w:rsidP="007D540B">
      <w:pPr>
        <w:spacing w:line="240" w:lineRule="auto"/>
        <w:ind w:firstLine="567"/>
        <w:jc w:val="both"/>
      </w:pPr>
      <w:r>
        <w:rPr>
          <w:rFonts w:ascii="Times New Roman" w:hAnsi="Times New Roman" w:cs="Times New Roman"/>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7D540B" w:rsidRDefault="007D540B" w:rsidP="007D540B">
      <w:pPr>
        <w:spacing w:line="240" w:lineRule="auto"/>
        <w:ind w:firstLine="567"/>
        <w:jc w:val="both"/>
        <w:rPr>
          <w:rFonts w:ascii="Arial" w:hAnsi="Arial" w:cs="Arial"/>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13" w:name="_Toc472352453"/>
      <w:r>
        <w:rPr>
          <w:rFonts w:ascii="Times New Roman" w:hAnsi="Times New Roman" w:cs="Times New Roman"/>
          <w:i/>
          <w:sz w:val="28"/>
          <w:szCs w:val="28"/>
        </w:rPr>
        <w:t>МАФ и характерные требования к ним</w:t>
      </w:r>
      <w:bookmarkEnd w:id="13"/>
      <w:r>
        <w:rPr>
          <w:rFonts w:ascii="Times New Roman" w:hAnsi="Times New Roman" w:cs="Times New Roman"/>
          <w:i/>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каждого элемента </w:t>
      </w:r>
      <w:proofErr w:type="spellStart"/>
      <w:r>
        <w:rPr>
          <w:rFonts w:ascii="Times New Roman" w:hAnsi="Times New Roman" w:cs="Times New Roman"/>
          <w:sz w:val="28"/>
          <w:szCs w:val="28"/>
        </w:rPr>
        <w:t>планировочнои</w:t>
      </w:r>
      <w:proofErr w:type="spellEnd"/>
      <w:r>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Pr>
          <w:rFonts w:ascii="Times New Roman" w:hAnsi="Times New Roman" w:cs="Times New Roman"/>
          <w:sz w:val="28"/>
          <w:szCs w:val="28"/>
        </w:rPr>
        <w:t>потенциальнои</w:t>
      </w:r>
      <w:proofErr w:type="spellEnd"/>
      <w:r>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w:t>
      </w:r>
      <w:proofErr w:type="spellStart"/>
      <w:r>
        <w:rPr>
          <w:rFonts w:ascii="Times New Roman" w:hAnsi="Times New Roman" w:cs="Times New Roman"/>
          <w:sz w:val="28"/>
          <w:szCs w:val="28"/>
        </w:rPr>
        <w:t>людеи</w:t>
      </w:r>
      <w:proofErr w:type="spellEnd"/>
      <w:r>
        <w:rPr>
          <w:rFonts w:ascii="Times New Roman" w:hAnsi="Times New Roman" w:cs="Times New Roman"/>
          <w:sz w:val="28"/>
          <w:szCs w:val="28"/>
        </w:rPr>
        <w:t xml:space="preserve">̆, ежедневно </w:t>
      </w:r>
      <w:proofErr w:type="gramStart"/>
      <w:r>
        <w:rPr>
          <w:rFonts w:ascii="Times New Roman" w:hAnsi="Times New Roman" w:cs="Times New Roman"/>
          <w:sz w:val="28"/>
          <w:szCs w:val="28"/>
        </w:rPr>
        <w:t>посещающих</w:t>
      </w:r>
      <w:proofErr w:type="gramEnd"/>
      <w:r>
        <w:rPr>
          <w:rFonts w:ascii="Times New Roman" w:hAnsi="Times New Roman" w:cs="Times New Roman"/>
          <w:sz w:val="28"/>
          <w:szCs w:val="28"/>
        </w:rPr>
        <w:t xml:space="preserve">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Pr>
          <w:rFonts w:ascii="Times New Roman" w:hAnsi="Times New Roman" w:cs="Times New Roman"/>
          <w:sz w:val="28"/>
          <w:szCs w:val="28"/>
        </w:rPr>
        <w:t>автомобилеи</w:t>
      </w:r>
      <w:proofErr w:type="spellEnd"/>
      <w:r>
        <w:rPr>
          <w:rFonts w:ascii="Times New Roman" w:hAnsi="Times New Roman" w:cs="Times New Roman"/>
          <w:sz w:val="28"/>
          <w:szCs w:val="28"/>
        </w:rPr>
        <w:t xml:space="preserve">̆. Стоит подбирать материалы и </w:t>
      </w:r>
      <w:proofErr w:type="spellStart"/>
      <w:r>
        <w:rPr>
          <w:rFonts w:ascii="Times New Roman" w:hAnsi="Times New Roman" w:cs="Times New Roman"/>
          <w:sz w:val="28"/>
          <w:szCs w:val="28"/>
        </w:rPr>
        <w:t>дизайн</w:t>
      </w:r>
      <w:proofErr w:type="spellEnd"/>
      <w:r>
        <w:rPr>
          <w:rFonts w:ascii="Times New Roman" w:hAnsi="Times New Roman" w:cs="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проектировании, выборе МАФ необходимо использовать  и стоит учитывать:</w:t>
      </w:r>
    </w:p>
    <w:p w:rsidR="007D540B" w:rsidRDefault="007D540B" w:rsidP="007D540B">
      <w:pPr>
        <w:pStyle w:val="a6"/>
        <w:spacing w:before="0" w:beforeAutospacing="0" w:after="0" w:afterAutospacing="0"/>
        <w:ind w:firstLine="567"/>
        <w:rPr>
          <w:sz w:val="32"/>
        </w:rPr>
      </w:pPr>
      <w:r>
        <w:rPr>
          <w:color w:val="000000"/>
          <w:sz w:val="28"/>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7D540B" w:rsidRDefault="007D540B" w:rsidP="007D540B">
      <w:pPr>
        <w:pStyle w:val="a6"/>
        <w:spacing w:before="0" w:beforeAutospacing="0" w:after="0" w:afterAutospacing="0"/>
        <w:ind w:firstLine="567"/>
        <w:rPr>
          <w:sz w:val="32"/>
        </w:rPr>
      </w:pPr>
      <w:r>
        <w:rPr>
          <w:color w:val="000000"/>
          <w:sz w:val="28"/>
          <w:szCs w:val="22"/>
        </w:rPr>
        <w:t xml:space="preserve">б) антивандальную защищенность ― от разрушения, </w:t>
      </w:r>
      <w:proofErr w:type="spellStart"/>
      <w:r>
        <w:rPr>
          <w:color w:val="000000"/>
          <w:sz w:val="28"/>
          <w:szCs w:val="22"/>
        </w:rPr>
        <w:t>оклейки</w:t>
      </w:r>
      <w:proofErr w:type="spellEnd"/>
      <w:r>
        <w:rPr>
          <w:color w:val="000000"/>
          <w:sz w:val="28"/>
          <w:szCs w:val="22"/>
        </w:rPr>
        <w:t xml:space="preserve">, нанесения </w:t>
      </w:r>
      <w:proofErr w:type="spellStart"/>
      <w:r>
        <w:rPr>
          <w:color w:val="000000"/>
          <w:sz w:val="28"/>
          <w:szCs w:val="22"/>
        </w:rPr>
        <w:t>надписеи</w:t>
      </w:r>
      <w:proofErr w:type="spellEnd"/>
      <w:r>
        <w:rPr>
          <w:color w:val="000000"/>
          <w:sz w:val="28"/>
          <w:szCs w:val="22"/>
        </w:rPr>
        <w:t xml:space="preserve">̆ и </w:t>
      </w:r>
      <w:proofErr w:type="gramStart"/>
      <w:r>
        <w:rPr>
          <w:color w:val="000000"/>
          <w:sz w:val="28"/>
          <w:szCs w:val="22"/>
        </w:rPr>
        <w:t>изображении</w:t>
      </w:r>
      <w:proofErr w:type="gramEnd"/>
      <w:r>
        <w:rPr>
          <w:color w:val="000000"/>
          <w:sz w:val="28"/>
          <w:szCs w:val="22"/>
        </w:rPr>
        <w:t>̆;</w:t>
      </w:r>
    </w:p>
    <w:p w:rsidR="007D540B" w:rsidRDefault="007D540B" w:rsidP="007D540B">
      <w:pPr>
        <w:pStyle w:val="a6"/>
        <w:spacing w:before="0" w:beforeAutospacing="0" w:after="0" w:afterAutospacing="0"/>
        <w:ind w:firstLine="567"/>
        <w:rPr>
          <w:sz w:val="32"/>
        </w:rPr>
      </w:pPr>
      <w:r>
        <w:rPr>
          <w:color w:val="000000"/>
          <w:sz w:val="28"/>
          <w:szCs w:val="22"/>
        </w:rPr>
        <w:t xml:space="preserve">в)  возможность ремонта или замены </w:t>
      </w:r>
      <w:proofErr w:type="spellStart"/>
      <w:r>
        <w:rPr>
          <w:color w:val="000000"/>
          <w:sz w:val="28"/>
          <w:szCs w:val="22"/>
        </w:rPr>
        <w:t>деталеи</w:t>
      </w:r>
      <w:proofErr w:type="spellEnd"/>
      <w:r>
        <w:rPr>
          <w:color w:val="000000"/>
          <w:sz w:val="28"/>
          <w:szCs w:val="22"/>
        </w:rPr>
        <w:t>̆ МАФ;</w:t>
      </w:r>
    </w:p>
    <w:p w:rsidR="007D540B" w:rsidRDefault="007D540B" w:rsidP="007D540B">
      <w:pPr>
        <w:pStyle w:val="a6"/>
        <w:spacing w:before="0" w:beforeAutospacing="0" w:after="0" w:afterAutospacing="0"/>
        <w:ind w:firstLine="567"/>
        <w:rPr>
          <w:sz w:val="32"/>
        </w:rPr>
      </w:pPr>
      <w:r>
        <w:rPr>
          <w:color w:val="000000"/>
          <w:sz w:val="28"/>
          <w:szCs w:val="22"/>
        </w:rPr>
        <w:t>г)  защиту от образования наледи и снежных заносов, обеспечение стока воды;</w:t>
      </w:r>
    </w:p>
    <w:p w:rsidR="007D540B" w:rsidRDefault="007D540B" w:rsidP="007D540B">
      <w:pPr>
        <w:pStyle w:val="a6"/>
        <w:spacing w:before="0" w:beforeAutospacing="0" w:after="0" w:afterAutospacing="0"/>
        <w:ind w:firstLine="567"/>
        <w:rPr>
          <w:sz w:val="32"/>
        </w:rPr>
      </w:pPr>
      <w:proofErr w:type="spellStart"/>
      <w:r>
        <w:rPr>
          <w:color w:val="000000"/>
          <w:sz w:val="28"/>
          <w:szCs w:val="22"/>
        </w:rPr>
        <w:t>д</w:t>
      </w:r>
      <w:proofErr w:type="spellEnd"/>
      <w:r>
        <w:rPr>
          <w:color w:val="000000"/>
          <w:sz w:val="28"/>
          <w:szCs w:val="22"/>
        </w:rPr>
        <w:t xml:space="preserve">) удобство обслуживания, а также </w:t>
      </w:r>
      <w:proofErr w:type="spellStart"/>
      <w:r>
        <w:rPr>
          <w:color w:val="000000"/>
          <w:sz w:val="28"/>
          <w:szCs w:val="22"/>
        </w:rPr>
        <w:t>механизированнои</w:t>
      </w:r>
      <w:proofErr w:type="spellEnd"/>
      <w:r>
        <w:rPr>
          <w:color w:val="000000"/>
          <w:sz w:val="28"/>
          <w:szCs w:val="22"/>
        </w:rPr>
        <w:t xml:space="preserve">̆ и </w:t>
      </w:r>
      <w:proofErr w:type="spellStart"/>
      <w:r>
        <w:rPr>
          <w:color w:val="000000"/>
          <w:sz w:val="28"/>
          <w:szCs w:val="22"/>
        </w:rPr>
        <w:t>ручнои</w:t>
      </w:r>
      <w:proofErr w:type="spellEnd"/>
      <w:r>
        <w:rPr>
          <w:color w:val="000000"/>
          <w:sz w:val="28"/>
          <w:szCs w:val="22"/>
        </w:rPr>
        <w:t xml:space="preserve">̆ очистки территории рядом с МАФ и под </w:t>
      </w:r>
      <w:proofErr w:type="spellStart"/>
      <w:r>
        <w:rPr>
          <w:color w:val="000000"/>
          <w:sz w:val="28"/>
          <w:szCs w:val="22"/>
        </w:rPr>
        <w:t>конструкциеи</w:t>
      </w:r>
      <w:proofErr w:type="spellEnd"/>
      <w:r>
        <w:rPr>
          <w:color w:val="000000"/>
          <w:sz w:val="28"/>
          <w:szCs w:val="22"/>
        </w:rPr>
        <w:t>̆;</w:t>
      </w:r>
    </w:p>
    <w:p w:rsidR="007D540B" w:rsidRDefault="007D540B" w:rsidP="007D540B">
      <w:pPr>
        <w:pStyle w:val="a6"/>
        <w:spacing w:before="0" w:beforeAutospacing="0" w:after="0" w:afterAutospacing="0"/>
        <w:ind w:firstLine="567"/>
        <w:rPr>
          <w:sz w:val="32"/>
        </w:rPr>
      </w:pPr>
      <w:r>
        <w:rPr>
          <w:color w:val="000000"/>
          <w:sz w:val="28"/>
          <w:szCs w:val="22"/>
        </w:rPr>
        <w:t>е)  эргономичность конструкций (высоту и наклон спинки, высоту урн и прочее);</w:t>
      </w:r>
    </w:p>
    <w:p w:rsidR="007D540B" w:rsidRDefault="007D540B" w:rsidP="007D540B">
      <w:pPr>
        <w:pStyle w:val="a6"/>
        <w:spacing w:before="0" w:beforeAutospacing="0" w:after="0" w:afterAutospacing="0"/>
        <w:ind w:firstLine="567"/>
        <w:rPr>
          <w:sz w:val="32"/>
        </w:rPr>
      </w:pPr>
      <w:r>
        <w:rPr>
          <w:color w:val="000000"/>
          <w:sz w:val="28"/>
          <w:szCs w:val="22"/>
        </w:rPr>
        <w:t>ж)  расцветку, не вносящую визуальный шум;</w:t>
      </w:r>
    </w:p>
    <w:p w:rsidR="007D540B" w:rsidRDefault="007D540B" w:rsidP="007D540B">
      <w:pPr>
        <w:pStyle w:val="a6"/>
        <w:spacing w:before="0" w:beforeAutospacing="0" w:after="0" w:afterAutospacing="0"/>
        <w:ind w:firstLine="567"/>
        <w:rPr>
          <w:sz w:val="32"/>
        </w:rPr>
      </w:pPr>
      <w:proofErr w:type="spellStart"/>
      <w:r>
        <w:rPr>
          <w:color w:val="000000"/>
          <w:sz w:val="28"/>
          <w:szCs w:val="22"/>
        </w:rPr>
        <w:t>з</w:t>
      </w:r>
      <w:proofErr w:type="spellEnd"/>
      <w:r>
        <w:rPr>
          <w:color w:val="000000"/>
          <w:sz w:val="28"/>
          <w:szCs w:val="22"/>
        </w:rPr>
        <w:t xml:space="preserve">)  безопасность для </w:t>
      </w:r>
      <w:proofErr w:type="gramStart"/>
      <w:r>
        <w:rPr>
          <w:color w:val="000000"/>
          <w:sz w:val="28"/>
          <w:szCs w:val="22"/>
        </w:rPr>
        <w:t>потенциальных</w:t>
      </w:r>
      <w:proofErr w:type="gramEnd"/>
      <w:r>
        <w:rPr>
          <w:color w:val="000000"/>
          <w:sz w:val="28"/>
          <w:szCs w:val="22"/>
        </w:rPr>
        <w:t xml:space="preserve"> </w:t>
      </w:r>
      <w:proofErr w:type="spellStart"/>
      <w:r>
        <w:rPr>
          <w:color w:val="000000"/>
          <w:sz w:val="28"/>
          <w:szCs w:val="22"/>
        </w:rPr>
        <w:t>пользователеи</w:t>
      </w:r>
      <w:proofErr w:type="spellEnd"/>
      <w:r>
        <w:rPr>
          <w:color w:val="000000"/>
          <w:sz w:val="28"/>
          <w:szCs w:val="22"/>
        </w:rPr>
        <w:t>̆;</w:t>
      </w:r>
    </w:p>
    <w:p w:rsidR="007D540B" w:rsidRDefault="007D540B" w:rsidP="007D540B">
      <w:pPr>
        <w:pStyle w:val="a6"/>
        <w:spacing w:before="0" w:beforeAutospacing="0" w:after="0" w:afterAutospacing="0"/>
        <w:ind w:firstLine="567"/>
        <w:rPr>
          <w:sz w:val="32"/>
        </w:rPr>
      </w:pPr>
      <w:r>
        <w:rPr>
          <w:color w:val="000000"/>
          <w:sz w:val="28"/>
          <w:szCs w:val="22"/>
        </w:rPr>
        <w:t xml:space="preserve">и)  стилистическое сочетание с другими МАФ и </w:t>
      </w:r>
      <w:proofErr w:type="spellStart"/>
      <w:r>
        <w:rPr>
          <w:color w:val="000000"/>
          <w:sz w:val="28"/>
          <w:szCs w:val="22"/>
        </w:rPr>
        <w:t>окружающеи</w:t>
      </w:r>
      <w:proofErr w:type="spellEnd"/>
      <w:r>
        <w:rPr>
          <w:color w:val="000000"/>
          <w:sz w:val="28"/>
          <w:szCs w:val="22"/>
        </w:rPr>
        <w:t xml:space="preserve">̆ </w:t>
      </w:r>
      <w:proofErr w:type="spellStart"/>
      <w:r>
        <w:rPr>
          <w:color w:val="000000"/>
          <w:sz w:val="28"/>
          <w:szCs w:val="22"/>
        </w:rPr>
        <w:t>архитектурои</w:t>
      </w:r>
      <w:proofErr w:type="spellEnd"/>
      <w:r>
        <w:rPr>
          <w:color w:val="000000"/>
          <w:sz w:val="28"/>
          <w:szCs w:val="22"/>
        </w:rPr>
        <w:t>̆;</w:t>
      </w:r>
    </w:p>
    <w:p w:rsidR="007D540B" w:rsidRDefault="007D540B" w:rsidP="007D540B">
      <w:pPr>
        <w:pStyle w:val="a6"/>
        <w:spacing w:before="0" w:beforeAutospacing="0" w:after="0" w:afterAutospacing="0"/>
        <w:ind w:firstLine="567"/>
        <w:rPr>
          <w:sz w:val="32"/>
        </w:rPr>
      </w:pPr>
      <w:r>
        <w:rPr>
          <w:color w:val="000000"/>
          <w:sz w:val="28"/>
          <w:szCs w:val="22"/>
        </w:rPr>
        <w:t xml:space="preserve">к)  соответствие характеристикам зоны расположения: </w:t>
      </w:r>
      <w:proofErr w:type="spellStart"/>
      <w:r>
        <w:rPr>
          <w:color w:val="000000"/>
          <w:sz w:val="28"/>
          <w:szCs w:val="22"/>
        </w:rPr>
        <w:t>сдержанныи</w:t>
      </w:r>
      <w:proofErr w:type="spellEnd"/>
      <w:r>
        <w:rPr>
          <w:color w:val="000000"/>
          <w:sz w:val="28"/>
          <w:szCs w:val="22"/>
        </w:rPr>
        <w:t xml:space="preserve">̆ </w:t>
      </w:r>
      <w:proofErr w:type="spellStart"/>
      <w:r>
        <w:rPr>
          <w:color w:val="000000"/>
          <w:sz w:val="28"/>
          <w:szCs w:val="22"/>
        </w:rPr>
        <w:t>дизай</w:t>
      </w:r>
      <w:proofErr w:type="gramStart"/>
      <w:r>
        <w:rPr>
          <w:color w:val="000000"/>
          <w:sz w:val="28"/>
          <w:szCs w:val="22"/>
        </w:rPr>
        <w:t>н</w:t>
      </w:r>
      <w:proofErr w:type="spellEnd"/>
      <w:proofErr w:type="gramEnd"/>
      <w:r>
        <w:rPr>
          <w:color w:val="000000"/>
          <w:sz w:val="28"/>
          <w:szCs w:val="22"/>
        </w:rPr>
        <w:t xml:space="preserve"> </w:t>
      </w:r>
      <w:proofErr w:type="gramStart"/>
      <w:r>
        <w:rPr>
          <w:color w:val="000000"/>
          <w:sz w:val="28"/>
          <w:szCs w:val="22"/>
        </w:rPr>
        <w:t>для</w:t>
      </w:r>
      <w:proofErr w:type="gramEnd"/>
      <w:r>
        <w:rPr>
          <w:color w:val="000000"/>
          <w:sz w:val="28"/>
          <w:szCs w:val="22"/>
        </w:rPr>
        <w:t xml:space="preserve"> тротуаров дорог, более </w:t>
      </w:r>
      <w:proofErr w:type="spellStart"/>
      <w:r>
        <w:rPr>
          <w:color w:val="000000"/>
          <w:sz w:val="28"/>
          <w:szCs w:val="22"/>
        </w:rPr>
        <w:t>изящныи</w:t>
      </w:r>
      <w:proofErr w:type="spellEnd"/>
      <w:r>
        <w:rPr>
          <w:color w:val="000000"/>
          <w:sz w:val="28"/>
          <w:szCs w:val="22"/>
        </w:rPr>
        <w:t>̆ - для рекреационных зон и дворов.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а)  расположение, не создающее </w:t>
      </w:r>
      <w:proofErr w:type="gramStart"/>
      <w:r>
        <w:rPr>
          <w:color w:val="000000"/>
          <w:sz w:val="28"/>
          <w:szCs w:val="22"/>
        </w:rPr>
        <w:t>препятствии</w:t>
      </w:r>
      <w:proofErr w:type="gramEnd"/>
      <w:r>
        <w:rPr>
          <w:color w:val="000000"/>
          <w:sz w:val="28"/>
          <w:szCs w:val="22"/>
        </w:rPr>
        <w:t>̆ для пешеходов;</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б)  плотная установка на </w:t>
      </w:r>
      <w:proofErr w:type="spellStart"/>
      <w:r>
        <w:rPr>
          <w:color w:val="000000"/>
          <w:sz w:val="28"/>
          <w:szCs w:val="22"/>
        </w:rPr>
        <w:t>минимальнои</w:t>
      </w:r>
      <w:proofErr w:type="spellEnd"/>
      <w:r>
        <w:rPr>
          <w:color w:val="000000"/>
          <w:sz w:val="28"/>
          <w:szCs w:val="22"/>
        </w:rPr>
        <w:t xml:space="preserve">̆ площади в местах большого скопления </w:t>
      </w:r>
      <w:proofErr w:type="spellStart"/>
      <w:r>
        <w:rPr>
          <w:color w:val="000000"/>
          <w:sz w:val="28"/>
          <w:szCs w:val="22"/>
        </w:rPr>
        <w:t>людеи</w:t>
      </w:r>
      <w:proofErr w:type="spellEnd"/>
      <w:r>
        <w:rPr>
          <w:color w:val="000000"/>
          <w:sz w:val="28"/>
          <w:szCs w:val="22"/>
        </w:rPr>
        <w:t>̆;</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в)  устойчивость конструкции;</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г)  надежная фиксация или обеспечение возможности перемещения в зависимости </w:t>
      </w:r>
      <w:proofErr w:type="gramStart"/>
      <w:r>
        <w:rPr>
          <w:color w:val="000000"/>
          <w:sz w:val="28"/>
          <w:szCs w:val="22"/>
        </w:rPr>
        <w:t>от</w:t>
      </w:r>
      <w:proofErr w:type="gramEnd"/>
      <w:r>
        <w:rPr>
          <w:color w:val="000000"/>
          <w:sz w:val="28"/>
          <w:szCs w:val="22"/>
        </w:rPr>
        <w:t xml:space="preserve"> </w:t>
      </w:r>
      <w:proofErr w:type="gramStart"/>
      <w:r>
        <w:rPr>
          <w:color w:val="000000"/>
          <w:sz w:val="28"/>
          <w:szCs w:val="22"/>
        </w:rPr>
        <w:t>условии</w:t>
      </w:r>
      <w:proofErr w:type="gramEnd"/>
      <w:r>
        <w:rPr>
          <w:color w:val="000000"/>
          <w:sz w:val="28"/>
          <w:szCs w:val="22"/>
        </w:rPr>
        <w:t>̆ расположения;</w:t>
      </w:r>
    </w:p>
    <w:p w:rsidR="007D540B" w:rsidRDefault="007D540B" w:rsidP="007D540B">
      <w:pPr>
        <w:pStyle w:val="a6"/>
        <w:spacing w:before="0" w:beforeAutospacing="0" w:after="0" w:afterAutospacing="0"/>
        <w:ind w:firstLine="567"/>
        <w:rPr>
          <w:color w:val="000000"/>
          <w:sz w:val="28"/>
          <w:szCs w:val="22"/>
        </w:rPr>
      </w:pPr>
      <w:proofErr w:type="spellStart"/>
      <w:r>
        <w:rPr>
          <w:color w:val="000000"/>
          <w:sz w:val="28"/>
          <w:szCs w:val="22"/>
        </w:rPr>
        <w:t>д</w:t>
      </w:r>
      <w:proofErr w:type="spellEnd"/>
      <w:r>
        <w:rPr>
          <w:color w:val="000000"/>
          <w:sz w:val="28"/>
          <w:szCs w:val="22"/>
        </w:rPr>
        <w:t xml:space="preserve">)  достаточное количество МАФ определенных типов в </w:t>
      </w:r>
      <w:proofErr w:type="spellStart"/>
      <w:r>
        <w:rPr>
          <w:color w:val="000000"/>
          <w:sz w:val="28"/>
          <w:szCs w:val="22"/>
        </w:rPr>
        <w:t>каждои</w:t>
      </w:r>
      <w:proofErr w:type="spellEnd"/>
      <w:r>
        <w:rPr>
          <w:color w:val="000000"/>
          <w:sz w:val="28"/>
          <w:szCs w:val="22"/>
        </w:rPr>
        <w:t xml:space="preserve">̆ </w:t>
      </w:r>
      <w:proofErr w:type="spellStart"/>
      <w:r>
        <w:rPr>
          <w:color w:val="000000"/>
          <w:sz w:val="28"/>
          <w:szCs w:val="22"/>
        </w:rPr>
        <w:t>конкретнои</w:t>
      </w:r>
      <w:proofErr w:type="spellEnd"/>
      <w:r>
        <w:rPr>
          <w:color w:val="000000"/>
          <w:sz w:val="28"/>
          <w:szCs w:val="22"/>
        </w:rPr>
        <w:t>̆ зоне;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Частные требования к </w:t>
      </w:r>
      <w:proofErr w:type="spellStart"/>
      <w:r>
        <w:rPr>
          <w:rFonts w:ascii="Times New Roman" w:hAnsi="Times New Roman" w:cs="Times New Roman"/>
          <w:sz w:val="28"/>
          <w:szCs w:val="28"/>
        </w:rPr>
        <w:t>скамейкам</w:t>
      </w:r>
      <w:proofErr w:type="spellEnd"/>
      <w:r>
        <w:rPr>
          <w:rFonts w:ascii="Times New Roman" w:hAnsi="Times New Roman" w:cs="Times New Roman"/>
          <w:sz w:val="28"/>
          <w:szCs w:val="28"/>
        </w:rPr>
        <w:t>:</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наличие спинок для скамеек рекреационных зон;</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наличие спинок и </w:t>
      </w:r>
      <w:proofErr w:type="spellStart"/>
      <w:r>
        <w:rPr>
          <w:color w:val="000000"/>
          <w:sz w:val="28"/>
          <w:szCs w:val="22"/>
        </w:rPr>
        <w:t>поручнеи</w:t>
      </w:r>
      <w:proofErr w:type="spellEnd"/>
      <w:r>
        <w:rPr>
          <w:color w:val="000000"/>
          <w:sz w:val="28"/>
          <w:szCs w:val="22"/>
        </w:rPr>
        <w:t>̆ для скамеек дворовых зон;</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отсутствие спинок и </w:t>
      </w:r>
      <w:proofErr w:type="spellStart"/>
      <w:r>
        <w:rPr>
          <w:color w:val="000000"/>
          <w:sz w:val="28"/>
          <w:szCs w:val="22"/>
        </w:rPr>
        <w:t>поручнеи</w:t>
      </w:r>
      <w:proofErr w:type="spellEnd"/>
      <w:r>
        <w:rPr>
          <w:color w:val="000000"/>
          <w:sz w:val="28"/>
          <w:szCs w:val="22"/>
        </w:rPr>
        <w:t>̆ для скамеек транзитных зон;</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Частные требования к урнам:</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наличие пепельниц, предохраняющих мусор от возгорания;</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достаточная высота (минимальная около </w:t>
      </w:r>
      <w:smartTag w:uri="urn:schemas-microsoft-com:office:smarttags" w:element="metricconverter">
        <w:smartTagPr>
          <w:attr w:name="ProductID" w:val="100 см"/>
        </w:smartTagPr>
        <w:r>
          <w:rPr>
            <w:color w:val="000000"/>
            <w:sz w:val="28"/>
            <w:szCs w:val="22"/>
          </w:rPr>
          <w:t>100 см</w:t>
        </w:r>
      </w:smartTag>
      <w:r>
        <w:rPr>
          <w:color w:val="000000"/>
          <w:sz w:val="28"/>
          <w:szCs w:val="22"/>
        </w:rPr>
        <w:t>) и объем;</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наличие рельефного </w:t>
      </w:r>
      <w:proofErr w:type="spellStart"/>
      <w:r>
        <w:rPr>
          <w:color w:val="000000"/>
          <w:sz w:val="28"/>
          <w:szCs w:val="22"/>
        </w:rPr>
        <w:t>текстурирования</w:t>
      </w:r>
      <w:proofErr w:type="spellEnd"/>
      <w:r>
        <w:rPr>
          <w:color w:val="000000"/>
          <w:sz w:val="28"/>
          <w:szCs w:val="22"/>
        </w:rPr>
        <w:t xml:space="preserve"> или перфорирования для защиты от графического вандализма;</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защита от дождя и снега;</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использование и аккуратное расположение вставных ведер и мусорных мешков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Частные требования к цветочницам (вазонам), в том числе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навесным:</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кашпо следует выставлять только на существующих объектах</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lastRenderedPageBreak/>
        <w:t xml:space="preserve">-  цветочницы (вазоны) должны иметь достаточную высоту ― для предотвращения </w:t>
      </w:r>
      <w:proofErr w:type="spellStart"/>
      <w:r>
        <w:rPr>
          <w:color w:val="000000"/>
          <w:sz w:val="28"/>
          <w:szCs w:val="22"/>
        </w:rPr>
        <w:t>случайного</w:t>
      </w:r>
      <w:proofErr w:type="spellEnd"/>
      <w:r>
        <w:rPr>
          <w:color w:val="000000"/>
          <w:sz w:val="28"/>
          <w:szCs w:val="22"/>
        </w:rPr>
        <w:t xml:space="preserve"> наезда </w:t>
      </w:r>
      <w:proofErr w:type="spellStart"/>
      <w:r>
        <w:rPr>
          <w:color w:val="000000"/>
          <w:sz w:val="28"/>
          <w:szCs w:val="22"/>
        </w:rPr>
        <w:t>автомобилеи</w:t>
      </w:r>
      <w:proofErr w:type="spellEnd"/>
      <w:r>
        <w:rPr>
          <w:color w:val="000000"/>
          <w:sz w:val="28"/>
          <w:szCs w:val="22"/>
        </w:rPr>
        <w:t>̆ и попадания мусора</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w:t>
      </w:r>
      <w:proofErr w:type="spellStart"/>
      <w:r>
        <w:rPr>
          <w:color w:val="000000"/>
          <w:sz w:val="28"/>
          <w:szCs w:val="22"/>
        </w:rPr>
        <w:t>дизайн</w:t>
      </w:r>
      <w:proofErr w:type="spellEnd"/>
      <w:r>
        <w:rPr>
          <w:color w:val="000000"/>
          <w:sz w:val="28"/>
          <w:szCs w:val="22"/>
        </w:rPr>
        <w:t xml:space="preserve"> (цвет, форма) цветочниц (вазонов) не должен отвлекать внимание </w:t>
      </w:r>
      <w:proofErr w:type="gramStart"/>
      <w:r>
        <w:rPr>
          <w:color w:val="000000"/>
          <w:sz w:val="28"/>
          <w:szCs w:val="22"/>
        </w:rPr>
        <w:t>от</w:t>
      </w:r>
      <w:proofErr w:type="gramEnd"/>
      <w:r>
        <w:rPr>
          <w:color w:val="000000"/>
          <w:sz w:val="28"/>
          <w:szCs w:val="22"/>
        </w:rPr>
        <w:t xml:space="preserve"> растений</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цветочницы и кашпо </w:t>
      </w:r>
      <w:proofErr w:type="spellStart"/>
      <w:r>
        <w:rPr>
          <w:color w:val="000000"/>
          <w:sz w:val="28"/>
          <w:szCs w:val="22"/>
        </w:rPr>
        <w:t>зимои</w:t>
      </w:r>
      <w:proofErr w:type="spellEnd"/>
      <w:r>
        <w:rPr>
          <w:color w:val="000000"/>
          <w:sz w:val="28"/>
          <w:szCs w:val="22"/>
        </w:rPr>
        <w:t xml:space="preserve">̆ необходимо хранить в помещении или заменять в них цветы </w:t>
      </w:r>
      <w:proofErr w:type="spellStart"/>
      <w:r>
        <w:rPr>
          <w:color w:val="000000"/>
          <w:sz w:val="28"/>
          <w:szCs w:val="22"/>
        </w:rPr>
        <w:t>хвойными</w:t>
      </w:r>
      <w:proofErr w:type="spellEnd"/>
      <w:r>
        <w:rPr>
          <w:color w:val="000000"/>
          <w:sz w:val="28"/>
          <w:szCs w:val="22"/>
        </w:rPr>
        <w:t xml:space="preserve"> растениями или иными растительными декорациями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Частные требования к ограждениям:</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достаточная прочность для защиты пешеходов от наезда </w:t>
      </w:r>
      <w:proofErr w:type="spellStart"/>
      <w:r>
        <w:rPr>
          <w:color w:val="000000"/>
          <w:sz w:val="28"/>
          <w:szCs w:val="22"/>
        </w:rPr>
        <w:t>автомобилеи</w:t>
      </w:r>
      <w:proofErr w:type="spellEnd"/>
      <w:r>
        <w:rPr>
          <w:color w:val="000000"/>
          <w:sz w:val="28"/>
          <w:szCs w:val="22"/>
        </w:rPr>
        <w:t>̆</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модульность, возможность создания конструкции </w:t>
      </w:r>
      <w:proofErr w:type="spellStart"/>
      <w:r>
        <w:rPr>
          <w:color w:val="000000"/>
          <w:sz w:val="28"/>
          <w:szCs w:val="22"/>
        </w:rPr>
        <w:t>любои</w:t>
      </w:r>
      <w:proofErr w:type="spellEnd"/>
      <w:r>
        <w:rPr>
          <w:color w:val="000000"/>
          <w:sz w:val="28"/>
          <w:szCs w:val="22"/>
        </w:rPr>
        <w:t>̆ формы</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светоотражающие элементы там, где возможен </w:t>
      </w:r>
      <w:proofErr w:type="spellStart"/>
      <w:r>
        <w:rPr>
          <w:color w:val="000000"/>
          <w:sz w:val="28"/>
          <w:szCs w:val="22"/>
        </w:rPr>
        <w:t>случайныи</w:t>
      </w:r>
      <w:proofErr w:type="spellEnd"/>
      <w:r>
        <w:rPr>
          <w:color w:val="000000"/>
          <w:sz w:val="28"/>
          <w:szCs w:val="22"/>
        </w:rPr>
        <w:t>̆ наезд автомобиля</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xml:space="preserve">-  недопустимо располагать ограды далее </w:t>
      </w:r>
      <w:smartTag w:uri="urn:schemas-microsoft-com:office:smarttags" w:element="metricconverter">
        <w:smartTagPr>
          <w:attr w:name="ProductID" w:val="10 см"/>
        </w:smartTagPr>
        <w:r>
          <w:rPr>
            <w:color w:val="000000"/>
            <w:sz w:val="28"/>
            <w:szCs w:val="22"/>
          </w:rPr>
          <w:t>10 см</w:t>
        </w:r>
      </w:smartTag>
      <w:r>
        <w:rPr>
          <w:color w:val="000000"/>
          <w:sz w:val="28"/>
          <w:szCs w:val="22"/>
        </w:rPr>
        <w:t xml:space="preserve"> от края газона</w:t>
      </w:r>
    </w:p>
    <w:p w:rsidR="007D540B" w:rsidRDefault="007D540B" w:rsidP="007D540B">
      <w:pPr>
        <w:pStyle w:val="a6"/>
        <w:spacing w:before="0" w:beforeAutospacing="0" w:after="0" w:afterAutospacing="0"/>
        <w:ind w:firstLine="567"/>
        <w:rPr>
          <w:color w:val="000000"/>
          <w:sz w:val="28"/>
          <w:szCs w:val="22"/>
        </w:rPr>
      </w:pPr>
      <w:r>
        <w:rPr>
          <w:color w:val="000000"/>
          <w:sz w:val="28"/>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color w:val="000000"/>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тротуаров автомобильных дорог:</w:t>
      </w:r>
    </w:p>
    <w:p w:rsidR="007D540B" w:rsidRDefault="007D540B" w:rsidP="007D540B">
      <w:pPr>
        <w:spacing w:line="240" w:lineRule="auto"/>
        <w:ind w:firstLine="567"/>
        <w:rPr>
          <w:rFonts w:ascii="Arial" w:hAnsi="Arial" w:cs="Arial"/>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скамейки</w:t>
      </w:r>
      <w:proofErr w:type="spellEnd"/>
      <w:r>
        <w:rPr>
          <w:rFonts w:ascii="Times New Roman" w:hAnsi="Times New Roman" w:cs="Times New Roman"/>
          <w:sz w:val="28"/>
          <w:szCs w:val="28"/>
        </w:rPr>
        <w:t>, без спинки с достаточным местом для сумок;</w:t>
      </w:r>
    </w:p>
    <w:p w:rsidR="007D540B" w:rsidRDefault="007D540B" w:rsidP="007D540B">
      <w:pPr>
        <w:spacing w:line="240" w:lineRule="auto"/>
        <w:ind w:firstLine="567"/>
      </w:pPr>
      <w:r>
        <w:rPr>
          <w:rFonts w:ascii="Times New Roman" w:hAnsi="Times New Roman" w:cs="Times New Roman"/>
          <w:sz w:val="28"/>
          <w:szCs w:val="28"/>
        </w:rPr>
        <w:t xml:space="preserve">-  опоры у скамеек для </w:t>
      </w:r>
      <w:proofErr w:type="spellStart"/>
      <w:r>
        <w:rPr>
          <w:rFonts w:ascii="Times New Roman" w:hAnsi="Times New Roman" w:cs="Times New Roman"/>
          <w:sz w:val="28"/>
          <w:szCs w:val="28"/>
        </w:rPr>
        <w:t>людеи</w:t>
      </w:r>
      <w:proofErr w:type="spellEnd"/>
      <w:r>
        <w:rPr>
          <w:rFonts w:ascii="Times New Roman" w:hAnsi="Times New Roman" w:cs="Times New Roman"/>
          <w:sz w:val="28"/>
          <w:szCs w:val="28"/>
        </w:rPr>
        <w:t xml:space="preserve">̆, с ограниченными возможностями; </w:t>
      </w:r>
    </w:p>
    <w:p w:rsidR="007D540B" w:rsidRDefault="007D540B" w:rsidP="007D540B">
      <w:pPr>
        <w:spacing w:line="240" w:lineRule="auto"/>
        <w:ind w:firstLine="567"/>
      </w:pPr>
      <w:r>
        <w:rPr>
          <w:rFonts w:ascii="Times New Roman" w:hAnsi="Times New Roman" w:cs="Times New Roman"/>
          <w:sz w:val="28"/>
          <w:szCs w:val="28"/>
        </w:rPr>
        <w:t xml:space="preserve">- мощные заграждения от </w:t>
      </w:r>
      <w:proofErr w:type="spellStart"/>
      <w:r>
        <w:rPr>
          <w:rFonts w:ascii="Times New Roman" w:hAnsi="Times New Roman" w:cs="Times New Roman"/>
          <w:sz w:val="28"/>
          <w:szCs w:val="28"/>
        </w:rPr>
        <w:t>автомобилеи</w:t>
      </w:r>
      <w:proofErr w:type="spellEnd"/>
      <w:r>
        <w:rPr>
          <w:rFonts w:ascii="Times New Roman" w:hAnsi="Times New Roman" w:cs="Times New Roman"/>
          <w:sz w:val="28"/>
          <w:szCs w:val="28"/>
        </w:rPr>
        <w:t>̆;</w:t>
      </w:r>
    </w:p>
    <w:p w:rsidR="007D540B" w:rsidRDefault="007D540B" w:rsidP="007D540B">
      <w:pPr>
        <w:spacing w:line="240" w:lineRule="auto"/>
        <w:ind w:firstLine="567"/>
      </w:pPr>
      <w:r>
        <w:rPr>
          <w:rFonts w:ascii="Times New Roman" w:hAnsi="Times New Roman" w:cs="Times New Roman"/>
          <w:sz w:val="28"/>
          <w:szCs w:val="28"/>
        </w:rPr>
        <w:t>- высокие безопасные заборы;</w:t>
      </w:r>
    </w:p>
    <w:p w:rsidR="007D540B" w:rsidRDefault="007D540B" w:rsidP="007D540B">
      <w:pPr>
        <w:spacing w:line="240" w:lineRule="auto"/>
        <w:ind w:firstLine="567"/>
      </w:pPr>
      <w:r>
        <w:rPr>
          <w:rFonts w:ascii="Times New Roman" w:hAnsi="Times New Roman" w:cs="Times New Roman"/>
          <w:sz w:val="28"/>
          <w:szCs w:val="28"/>
        </w:rPr>
        <w:t>- навесные кашпо  навесные цветочницы и вазоны;</w:t>
      </w:r>
    </w:p>
    <w:p w:rsidR="007D540B" w:rsidRDefault="007D540B" w:rsidP="007D540B">
      <w:pPr>
        <w:spacing w:line="240" w:lineRule="auto"/>
        <w:ind w:firstLine="567"/>
      </w:pPr>
      <w:r>
        <w:rPr>
          <w:rFonts w:ascii="Times New Roman" w:hAnsi="Times New Roman" w:cs="Times New Roman"/>
          <w:sz w:val="28"/>
          <w:szCs w:val="28"/>
        </w:rPr>
        <w:t>- высокие цветочниц</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вазоны) и урны;</w:t>
      </w:r>
    </w:p>
    <w:p w:rsidR="007D540B" w:rsidRDefault="007D540B" w:rsidP="007D540B">
      <w:pPr>
        <w:spacing w:line="240" w:lineRule="auto"/>
        <w:ind w:firstLine="567"/>
      </w:pPr>
      <w:r>
        <w:rPr>
          <w:rFonts w:ascii="Times New Roman" w:hAnsi="Times New Roman" w:cs="Times New Roman"/>
          <w:sz w:val="28"/>
          <w:szCs w:val="28"/>
        </w:rPr>
        <w:t>- пепельницы — встроенные в урны или отдельные;</w:t>
      </w:r>
    </w:p>
    <w:p w:rsidR="007D540B" w:rsidRDefault="007D540B" w:rsidP="007D540B">
      <w:pPr>
        <w:spacing w:line="240" w:lineRule="auto"/>
        <w:ind w:firstLine="567"/>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велоинфраструктура</w:t>
      </w:r>
      <w:proofErr w:type="spellEnd"/>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пешеходных зонах повышенные требования к </w:t>
      </w:r>
      <w:proofErr w:type="spellStart"/>
      <w:r>
        <w:rPr>
          <w:rFonts w:ascii="Times New Roman" w:hAnsi="Times New Roman" w:cs="Times New Roman"/>
          <w:sz w:val="28"/>
          <w:szCs w:val="28"/>
        </w:rPr>
        <w:t>дизайну</w:t>
      </w:r>
      <w:proofErr w:type="spellEnd"/>
      <w:r>
        <w:rPr>
          <w:rFonts w:ascii="Times New Roman" w:hAnsi="Times New Roman" w:cs="Times New Roman"/>
          <w:sz w:val="28"/>
          <w:szCs w:val="28"/>
        </w:rPr>
        <w:t xml:space="preserve"> МАФ, так как они часто окружены </w:t>
      </w:r>
      <w:proofErr w:type="spellStart"/>
      <w:r>
        <w:rPr>
          <w:rFonts w:ascii="Times New Roman" w:hAnsi="Times New Roman" w:cs="Times New Roman"/>
          <w:sz w:val="28"/>
          <w:szCs w:val="28"/>
        </w:rPr>
        <w:t>историческои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архитектурнои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застройкои</w:t>
      </w:r>
      <w:proofErr w:type="spellEnd"/>
      <w:r>
        <w:rPr>
          <w:rFonts w:ascii="Times New Roman" w:hAnsi="Times New Roman" w:cs="Times New Roman"/>
          <w:sz w:val="28"/>
          <w:szCs w:val="28"/>
        </w:rPr>
        <w:t xml:space="preserve">̆. Мебель должна сочетаться с историческими зданиями.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пешеходных зон:</w:t>
      </w:r>
    </w:p>
    <w:p w:rsidR="007D540B" w:rsidRDefault="007D540B" w:rsidP="007D540B">
      <w:pPr>
        <w:spacing w:line="240" w:lineRule="auto"/>
        <w:ind w:firstLine="567"/>
        <w:rPr>
          <w:rFonts w:ascii="Arial" w:hAnsi="Arial" w:cs="Arial"/>
        </w:rPr>
      </w:pPr>
      <w:r>
        <w:rPr>
          <w:rFonts w:ascii="Times New Roman" w:hAnsi="Times New Roman" w:cs="Times New Roman"/>
          <w:sz w:val="28"/>
          <w:szCs w:val="28"/>
        </w:rPr>
        <w:t>- относительно небольшие уличные фонари;</w:t>
      </w:r>
    </w:p>
    <w:p w:rsidR="007D540B" w:rsidRDefault="007D540B" w:rsidP="007D540B">
      <w:pPr>
        <w:spacing w:line="240" w:lineRule="auto"/>
        <w:ind w:firstLine="567"/>
      </w:pPr>
      <w:r>
        <w:rPr>
          <w:rFonts w:ascii="Times New Roman" w:hAnsi="Times New Roman" w:cs="Times New Roman"/>
          <w:sz w:val="28"/>
          <w:szCs w:val="28"/>
        </w:rPr>
        <w:t>- комфортные диваны;</w:t>
      </w:r>
    </w:p>
    <w:p w:rsidR="007D540B" w:rsidRDefault="007D540B" w:rsidP="007D540B">
      <w:pPr>
        <w:spacing w:line="240" w:lineRule="auto"/>
        <w:ind w:firstLine="567"/>
      </w:pPr>
      <w:r>
        <w:rPr>
          <w:rFonts w:ascii="Times New Roman" w:hAnsi="Times New Roman" w:cs="Times New Roman"/>
          <w:sz w:val="28"/>
          <w:szCs w:val="28"/>
        </w:rPr>
        <w:t>- объемные урны;</w:t>
      </w:r>
    </w:p>
    <w:p w:rsidR="007D540B" w:rsidRDefault="007D540B" w:rsidP="007D540B">
      <w:pPr>
        <w:spacing w:line="240" w:lineRule="auto"/>
        <w:ind w:firstLine="567"/>
      </w:pPr>
      <w:r>
        <w:rPr>
          <w:rFonts w:ascii="Times New Roman" w:hAnsi="Times New Roman" w:cs="Times New Roman"/>
          <w:sz w:val="28"/>
          <w:szCs w:val="28"/>
        </w:rPr>
        <w:t>- цветочницы и кашпо (вазоны);</w:t>
      </w:r>
    </w:p>
    <w:p w:rsidR="007D540B" w:rsidRDefault="007D540B" w:rsidP="007D540B">
      <w:pPr>
        <w:spacing w:line="240" w:lineRule="auto"/>
        <w:ind w:firstLine="567"/>
      </w:pPr>
      <w:r>
        <w:rPr>
          <w:rFonts w:ascii="Times New Roman" w:hAnsi="Times New Roman" w:cs="Times New Roman"/>
          <w:sz w:val="28"/>
          <w:szCs w:val="28"/>
        </w:rPr>
        <w:t>- информационные стенды;</w:t>
      </w:r>
    </w:p>
    <w:p w:rsidR="007D540B" w:rsidRDefault="007D540B" w:rsidP="007D540B">
      <w:pPr>
        <w:spacing w:line="240" w:lineRule="auto"/>
        <w:ind w:firstLine="567"/>
      </w:pPr>
      <w:r>
        <w:rPr>
          <w:rFonts w:ascii="Times New Roman" w:hAnsi="Times New Roman" w:cs="Times New Roman"/>
          <w:sz w:val="28"/>
          <w:szCs w:val="28"/>
        </w:rPr>
        <w:t>- защитные ограждения;</w:t>
      </w:r>
    </w:p>
    <w:p w:rsidR="007D540B" w:rsidRDefault="007D540B" w:rsidP="007D540B">
      <w:pPr>
        <w:spacing w:line="240" w:lineRule="auto"/>
        <w:ind w:firstLine="567"/>
        <w:rPr>
          <w:rFonts w:ascii="Times New Roman" w:hAnsi="Times New Roman" w:cs="Times New Roman"/>
          <w:sz w:val="28"/>
          <w:szCs w:val="28"/>
        </w:rPr>
      </w:pPr>
      <w:r>
        <w:rPr>
          <w:rFonts w:ascii="Times New Roman" w:hAnsi="Times New Roman" w:cs="Times New Roman"/>
          <w:sz w:val="28"/>
          <w:szCs w:val="28"/>
        </w:rPr>
        <w:t>- столы для игр.</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Принципы антивандальной защиты малых архитектурных форм от графического вандализма.</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Глухие заборы рекомендуется заменять просматриваемыми. Если нет возможности убрать забор или заменить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просматриваемый</w:t>
      </w:r>
      <w:proofErr w:type="gramEnd"/>
      <w:r>
        <w:rPr>
          <w:rFonts w:ascii="Times New Roman" w:hAnsi="Times New Roman" w:cs="Times New Roman"/>
          <w:sz w:val="28"/>
          <w:szCs w:val="28"/>
        </w:rPr>
        <w:t xml:space="preserve">, он может быть изменен визуально (например, с помощью </w:t>
      </w:r>
      <w:proofErr w:type="spellStart"/>
      <w:r>
        <w:rPr>
          <w:rFonts w:ascii="Times New Roman" w:hAnsi="Times New Roman" w:cs="Times New Roman"/>
          <w:sz w:val="28"/>
          <w:szCs w:val="28"/>
        </w:rPr>
        <w:t>стрит-арта</w:t>
      </w:r>
      <w:proofErr w:type="spellEnd"/>
      <w:r>
        <w:rPr>
          <w:rFonts w:ascii="Times New Roman" w:hAnsi="Times New Roman" w:cs="Times New Roman"/>
          <w:sz w:val="28"/>
          <w:szCs w:val="28"/>
        </w:rPr>
        <w:t xml:space="preserve"> с контрастным рисунком) или закрыт визуально с использованием зеленых насаждений.</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Pr>
          <w:rFonts w:ascii="Times New Roman" w:hAnsi="Times New Roman" w:cs="Times New Roman"/>
          <w:sz w:val="28"/>
          <w:szCs w:val="28"/>
        </w:rPr>
        <w:t>стрит-арта</w:t>
      </w:r>
      <w:proofErr w:type="spellEnd"/>
      <w:r>
        <w:rPr>
          <w:rFonts w:ascii="Times New Roman" w:hAnsi="Times New Roman" w:cs="Times New Roman"/>
          <w:sz w:val="28"/>
          <w:szCs w:val="28"/>
        </w:rPr>
        <w:t xml:space="preserve"> или размещение их внутри афишной тумбы. </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Arial" w:hAnsi="Arial" w:cs="Arial"/>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проектировании городского оборудования:</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Рекомендуется выбор материала легко очищающегося и не боящегося абразивных и растворяющих веществ.</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плоских поверхностях городского оборудования и МАФ рекомендуется перфорирование или рельефное </w:t>
      </w:r>
      <w:proofErr w:type="spellStart"/>
      <w:r>
        <w:rPr>
          <w:rFonts w:ascii="Times New Roman" w:hAnsi="Times New Roman" w:cs="Times New Roman"/>
          <w:sz w:val="28"/>
          <w:szCs w:val="28"/>
        </w:rPr>
        <w:t>текстурирование</w:t>
      </w:r>
      <w:proofErr w:type="spellEnd"/>
      <w:r>
        <w:rPr>
          <w:rFonts w:ascii="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Pr>
          <w:rFonts w:ascii="Times New Roman" w:hAnsi="Times New Roman" w:cs="Times New Roman"/>
          <w:sz w:val="28"/>
          <w:szCs w:val="28"/>
        </w:rPr>
        <w:t>гладкими</w:t>
      </w:r>
      <w:proofErr w:type="gramEnd"/>
      <w:r>
        <w:rPr>
          <w:rFonts w:ascii="Times New Roman" w:hAnsi="Times New Roman" w:cs="Times New Roman"/>
          <w:sz w:val="28"/>
          <w:szCs w:val="28"/>
        </w:rPr>
        <w:t xml:space="preserve">, позволяют уменьшить расклейку или рисование и упростить очистку от расклейки. </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городского оборудования и МАФ рекомендуется использование темных тонов окраски или материалов. Светлая однотонная </w:t>
      </w:r>
      <w:r>
        <w:rPr>
          <w:rFonts w:ascii="Times New Roman" w:hAnsi="Times New Roman" w:cs="Times New Roman"/>
          <w:sz w:val="28"/>
          <w:szCs w:val="28"/>
        </w:rPr>
        <w:lastRenderedPageBreak/>
        <w:t>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размещении оборудования:</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Городское оборудование (будки, остановки, столбы, заборы) и фасады зданий можно защитить с помощью рекламы и полезной информации, </w:t>
      </w:r>
      <w:proofErr w:type="spellStart"/>
      <w:r>
        <w:rPr>
          <w:rFonts w:ascii="Times New Roman" w:hAnsi="Times New Roman" w:cs="Times New Roman"/>
          <w:sz w:val="28"/>
          <w:szCs w:val="28"/>
        </w:rPr>
        <w:t>стрит-арта</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рекламного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графити</w:t>
      </w:r>
      <w:proofErr w:type="spellEnd"/>
      <w:r>
        <w:rPr>
          <w:rFonts w:ascii="Times New Roman" w:hAnsi="Times New Roman" w:cs="Times New Roman"/>
          <w:sz w:val="28"/>
          <w:szCs w:val="28"/>
        </w:rPr>
        <w:t>, а также благодаря озеленению.</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Объекты по возможности следует совмещать (например, креплением урны на столбе городского освещения);</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7D540B" w:rsidRDefault="007D540B" w:rsidP="007D540B">
      <w:pPr>
        <w:numPr>
          <w:ilvl w:val="3"/>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7D540B" w:rsidRDefault="007D540B" w:rsidP="007D540B">
      <w:pPr>
        <w:tabs>
          <w:tab w:val="left" w:pos="1418"/>
          <w:tab w:val="left" w:pos="1701"/>
        </w:tabs>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14" w:name="_Toc472352454"/>
      <w:r>
        <w:rPr>
          <w:rFonts w:ascii="Times New Roman" w:hAnsi="Times New Roman" w:cs="Times New Roman"/>
          <w:i/>
          <w:sz w:val="28"/>
          <w:szCs w:val="28"/>
        </w:rPr>
        <w:t>Некапитальные нестационарные сооружения</w:t>
      </w:r>
      <w:bookmarkEnd w:id="14"/>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w:t>
      </w:r>
      <w:proofErr w:type="spellStart"/>
      <w:r>
        <w:rPr>
          <w:rFonts w:ascii="Times New Roman" w:hAnsi="Times New Roman" w:cs="Times New Roman"/>
          <w:sz w:val="28"/>
          <w:szCs w:val="28"/>
        </w:rPr>
        <w:t>ударостойкие</w:t>
      </w:r>
      <w:proofErr w:type="spellEnd"/>
      <w:r>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cs="Times New Roman"/>
          <w:sz w:val="28"/>
          <w:szCs w:val="28"/>
        </w:rPr>
        <w:t>мини-маркетов</w:t>
      </w:r>
      <w:proofErr w:type="spellEnd"/>
      <w:r>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от остановочных павильонов,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Pr>
            <w:rFonts w:ascii="Times New Roman" w:hAnsi="Times New Roman" w:cs="Times New Roman"/>
            <w:sz w:val="28"/>
            <w:szCs w:val="28"/>
          </w:rPr>
          <w:t>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smartTag>
      <w:proofErr w:type="gramEnd"/>
      <w:r>
        <w:rPr>
          <w:rFonts w:ascii="Times New Roman" w:hAnsi="Times New Roman" w:cs="Times New Roman"/>
          <w:sz w:val="28"/>
          <w:szCs w:val="28"/>
        </w:rPr>
        <w:t xml:space="preserve"> - от ствола дерева.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 размещение сооружений на тротуарах шириной более </w:t>
      </w:r>
      <w:smartTag w:uri="urn:schemas-microsoft-com:office:smarttags" w:element="metricconverter">
        <w:smartTagPr>
          <w:attr w:name="ProductID" w:val="4,5 м"/>
        </w:smartTagPr>
        <w:r>
          <w:rPr>
            <w:rFonts w:ascii="Times New Roman" w:hAnsi="Times New Roman" w:cs="Times New Roman"/>
            <w:sz w:val="28"/>
            <w:szCs w:val="28"/>
          </w:rPr>
          <w:t>4,5 м</w:t>
        </w:r>
      </w:smartTag>
      <w:r>
        <w:rPr>
          <w:rFonts w:ascii="Times New Roman" w:hAnsi="Times New Roman" w:cs="Times New Roman"/>
          <w:sz w:val="28"/>
          <w:szCs w:val="28"/>
        </w:rPr>
        <w:t xml:space="preserve"> при условии, что фактическая интенсивность движения пешеходов в час "пик" в двух направлениях не превышает 700 пеш</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 на одну полосу движения, равную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Pr>
            <w:rFonts w:ascii="Times New Roman" w:hAnsi="Times New Roman" w:cs="Times New Roman"/>
            <w:sz w:val="28"/>
            <w:szCs w:val="28"/>
          </w:rPr>
          <w:t>200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ГОСТ и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w:t>
      </w:r>
      <w:r>
        <w:rPr>
          <w:rFonts w:ascii="Times New Roman" w:hAnsi="Times New Roman" w:cs="Times New Roman"/>
          <w:sz w:val="28"/>
          <w:szCs w:val="28"/>
        </w:rPr>
        <w:lastRenderedPageBreak/>
        <w:t xml:space="preserve">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Туалетную кабину необходимо устанавливать на твердые виды покрытия.</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15" w:name="_Toc472352455"/>
      <w:r>
        <w:rPr>
          <w:rFonts w:ascii="Times New Roman" w:hAnsi="Times New Roman" w:cs="Times New Roman"/>
          <w:i/>
          <w:sz w:val="28"/>
          <w:szCs w:val="28"/>
        </w:rPr>
        <w:t>Оформление и оборудование зданий и сооружений</w:t>
      </w:r>
      <w:bookmarkEnd w:id="15"/>
      <w:r>
        <w:rPr>
          <w:rFonts w:ascii="Times New Roman" w:hAnsi="Times New Roman" w:cs="Times New Roman"/>
          <w:i/>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домовых знаков, защитных сеток и т.п.</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наружных кондиционеров и антенн-"тарелок" на зданиях, расположенных вдоль улиц, рекомендуется предусматривать со стороны дворовых фасадов.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Pr>
          <w:rFonts w:ascii="Times New Roman" w:hAnsi="Times New Roman" w:cs="Times New Roman"/>
          <w:sz w:val="28"/>
          <w:szCs w:val="28"/>
        </w:rPr>
        <w:t xml:space="preserve">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 надежной гидроизоляцией. Уклон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для зданий и сооружений рекомендуется принимать 0,8 - 1,2 м. В случае примыкания здания к пешеходным коммуникациям, роль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обычно выполняет тротуар с твердым видом покрытия.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необходимо:</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D540B" w:rsidRDefault="007D540B" w:rsidP="007D540B">
      <w:pPr>
        <w:spacing w:line="240" w:lineRule="auto"/>
        <w:ind w:firstLine="567"/>
        <w:jc w:val="both"/>
      </w:pPr>
      <w:r>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rFonts w:ascii="Times New Roman" w:hAnsi="Times New Roman" w:cs="Times New Roman"/>
            <w:sz w:val="28"/>
            <w:szCs w:val="28"/>
          </w:rPr>
          <w:t>200 мм</w:t>
        </w:r>
      </w:smartTag>
      <w:r>
        <w:rPr>
          <w:rFonts w:ascii="Times New Roman" w:hAnsi="Times New Roman" w:cs="Times New Roman"/>
          <w:sz w:val="28"/>
          <w:szCs w:val="28"/>
        </w:rPr>
        <w:t>;</w:t>
      </w:r>
    </w:p>
    <w:p w:rsidR="007D540B" w:rsidRDefault="007D540B" w:rsidP="007D540B">
      <w:pPr>
        <w:spacing w:line="240" w:lineRule="auto"/>
        <w:ind w:firstLine="567"/>
        <w:jc w:val="both"/>
      </w:pPr>
      <w:r>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7D540B" w:rsidRDefault="007D540B" w:rsidP="007D540B">
      <w:pPr>
        <w:spacing w:line="240" w:lineRule="auto"/>
        <w:ind w:firstLine="567"/>
        <w:jc w:val="both"/>
        <w:rPr>
          <w:color w:val="000000"/>
        </w:rPr>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(пандусы, перила и пр.).</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Pr>
          <w:rFonts w:ascii="Times New Roman" w:hAnsi="Times New Roman" w:cs="Times New Roman"/>
          <w:sz w:val="28"/>
          <w:szCs w:val="28"/>
        </w:rPr>
        <w:t>паркирования</w:t>
      </w:r>
      <w:proofErr w:type="spellEnd"/>
      <w:r>
        <w:rPr>
          <w:rFonts w:ascii="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7D540B" w:rsidRDefault="007D540B" w:rsidP="007D540B">
      <w:pPr>
        <w:numPr>
          <w:ilvl w:val="3"/>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Pr>
            <w:rFonts w:ascii="Times New Roman" w:hAnsi="Times New Roman" w:cs="Times New Roman"/>
            <w:sz w:val="28"/>
            <w:szCs w:val="28"/>
          </w:rPr>
          <w:t>0,5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sz w:val="28"/>
          <w:szCs w:val="28"/>
        </w:rPr>
      </w:pPr>
      <w:bookmarkStart w:id="16" w:name="_Toc472352456"/>
      <w:r>
        <w:rPr>
          <w:rFonts w:ascii="Times New Roman" w:hAnsi="Times New Roman" w:cs="Times New Roman"/>
          <w:i/>
          <w:sz w:val="28"/>
          <w:szCs w:val="28"/>
        </w:rPr>
        <w:t>Площадки</w:t>
      </w:r>
      <w:bookmarkEnd w:id="16"/>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возможно проектирование следующих видов площадок: для игр детей, отдыха </w:t>
      </w:r>
      <w:r>
        <w:rPr>
          <w:rFonts w:ascii="Times New Roman" w:hAnsi="Times New Roman" w:cs="Times New Roman"/>
          <w:sz w:val="28"/>
          <w:szCs w:val="28"/>
        </w:rPr>
        <w:lastRenderedPageBreak/>
        <w:t xml:space="preserve">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Pr>
          <w:rFonts w:ascii="Times New Roman" w:hAnsi="Times New Roman" w:cs="Times New Roman"/>
          <w:sz w:val="28"/>
          <w:szCs w:val="28"/>
        </w:rPr>
        <w:t>зон</w:t>
      </w:r>
      <w:proofErr w:type="gramEnd"/>
      <w:r>
        <w:rPr>
          <w:rFonts w:ascii="Times New Roman" w:hAnsi="Times New Roman" w:cs="Times New Roman"/>
          <w:sz w:val="28"/>
          <w:szCs w:val="28"/>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Детские площадки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Pr>
          <w:rFonts w:ascii="Times New Roman" w:hAnsi="Times New Roman" w:cs="Times New Roman"/>
          <w:sz w:val="28"/>
          <w:szCs w:val="28"/>
        </w:rPr>
        <w:t>микро-скалодромы</w:t>
      </w:r>
      <w:proofErr w:type="spellEnd"/>
      <w:r>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необходимо принимать не менее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Детские площадки для дошкольного и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необходимо размещать на участке жилой застройки, площадки для младшего и среднего</w:t>
      </w:r>
      <w:proofErr w:type="gramEnd"/>
      <w:r>
        <w:rPr>
          <w:rFonts w:ascii="Times New Roman" w:hAnsi="Times New Roman" w:cs="Times New Roman"/>
          <w:sz w:val="28"/>
          <w:szCs w:val="28"/>
        </w:rPr>
        <w:t xml:space="preserve">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для игр детей на территориях жилого назначения необходимо проектировать из расчета 0,5 - </w:t>
      </w:r>
      <w:smartTag w:uri="urn:schemas-microsoft-com:office:smarttags" w:element="metricconverter">
        <w:smartTagPr>
          <w:attr w:name="ProductID" w:val="0,7 кв. м"/>
        </w:smartTagPr>
        <w:r>
          <w:rPr>
            <w:rFonts w:ascii="Times New Roman" w:hAnsi="Times New Roman" w:cs="Times New Roman"/>
            <w:sz w:val="28"/>
            <w:szCs w:val="28"/>
          </w:rPr>
          <w:t>0,7 кв. м</w:t>
        </w:r>
      </w:smartTag>
      <w:r>
        <w:rPr>
          <w:rFonts w:ascii="Times New Roman" w:hAnsi="Times New Roman" w:cs="Times New Roman"/>
          <w:sz w:val="28"/>
          <w:szCs w:val="28"/>
        </w:rP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детей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могут иметь незначительные размеры (50 - </w:t>
      </w:r>
      <w:smartTag w:uri="urn:schemas-microsoft-com:office:smarttags" w:element="metricconverter">
        <w:smartTagPr>
          <w:attr w:name="ProductID" w:val="75 кв. м"/>
        </w:smartTagPr>
        <w:r>
          <w:rPr>
            <w:rFonts w:ascii="Times New Roman" w:hAnsi="Times New Roman" w:cs="Times New Roman"/>
            <w:sz w:val="28"/>
            <w:szCs w:val="28"/>
          </w:rPr>
          <w:t>75 кв. м</w:t>
        </w:r>
      </w:smartTag>
      <w:r>
        <w:rPr>
          <w:rFonts w:ascii="Times New Roman" w:hAnsi="Times New Roman" w:cs="Times New Roman"/>
          <w:sz w:val="28"/>
          <w:szCs w:val="28"/>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Pr>
            <w:rFonts w:ascii="Times New Roman" w:hAnsi="Times New Roman" w:cs="Times New Roman"/>
            <w:sz w:val="28"/>
            <w:szCs w:val="28"/>
          </w:rPr>
          <w:t>80 кв.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xml:space="preserve">, школьного возраста - 100 - </w:t>
      </w:r>
      <w:smartTag w:uri="urn:schemas-microsoft-com:office:smarttags" w:element="metricconverter">
        <w:smartTagPr>
          <w:attr w:name="ProductID" w:val="300 кв. м"/>
        </w:smartTagPr>
        <w:r>
          <w:rPr>
            <w:rFonts w:ascii="Times New Roman" w:hAnsi="Times New Roman" w:cs="Times New Roman"/>
            <w:sz w:val="28"/>
            <w:szCs w:val="28"/>
          </w:rPr>
          <w:t>300 кв. м</w:t>
        </w:r>
      </w:smartTag>
      <w:r>
        <w:rPr>
          <w:rFonts w:ascii="Times New Roman" w:hAnsi="Times New Roman" w:cs="Times New Roman"/>
          <w:sz w:val="28"/>
          <w:szCs w:val="28"/>
        </w:rPr>
        <w:t xml:space="preserve">, комплексных игровых площадок - 900 - </w:t>
      </w:r>
      <w:smartTag w:uri="urn:schemas-microsoft-com:office:smarttags" w:element="metricconverter">
        <w:smartTagPr>
          <w:attr w:name="ProductID" w:val="1600 кв. м"/>
        </w:smartTagPr>
        <w:r>
          <w:rPr>
            <w:rFonts w:ascii="Times New Roman" w:hAnsi="Times New Roman" w:cs="Times New Roman"/>
            <w:sz w:val="28"/>
            <w:szCs w:val="28"/>
          </w:rPr>
          <w:t>1600 кв. м</w:t>
        </w:r>
      </w:smartTag>
      <w:r>
        <w:rPr>
          <w:rFonts w:ascii="Times New Roman" w:hAnsi="Times New Roman" w:cs="Times New Roman"/>
          <w:sz w:val="28"/>
          <w:szCs w:val="28"/>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Соседствующие детские и взрослые площадки рекомендуется разделять густыми зелеными посадками и (или) декоративными стенками.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w:t>
      </w:r>
      <w:r>
        <w:rPr>
          <w:rFonts w:ascii="Times New Roman" w:hAnsi="Times New Roman" w:cs="Times New Roman"/>
          <w:sz w:val="28"/>
          <w:szCs w:val="28"/>
        </w:rPr>
        <w:lastRenderedPageBreak/>
        <w:t>на прилегающих территориях муниципального образования или в составе застройки согласно пункту 6.3.6 настоящих Правил.</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площадок мусоросборников -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w:t>
      </w:r>
      <w:proofErr w:type="spellStart"/>
      <w:r>
        <w:rPr>
          <w:rFonts w:ascii="Times New Roman" w:hAnsi="Times New Roman" w:cs="Times New Roman"/>
          <w:sz w:val="28"/>
          <w:szCs w:val="28"/>
        </w:rPr>
        <w:t>отстойно-разворотных</w:t>
      </w:r>
      <w:proofErr w:type="spellEnd"/>
      <w:r>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сопряжения поверхностей площадки и газона рекомендуется применять садовые бортовые камни со скошенными или закругленными краями.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Pr>
            <w:rFonts w:ascii="Times New Roman" w:hAnsi="Times New Roman" w:cs="Times New Roman"/>
            <w:sz w:val="28"/>
            <w:szCs w:val="28"/>
          </w:rPr>
          <w:t>1 м</w:t>
        </w:r>
      </w:smartTag>
      <w:r>
        <w:rPr>
          <w:rFonts w:ascii="Times New Roman" w:hAnsi="Times New Roman" w:cs="Times New Roman"/>
          <w:sz w:val="28"/>
          <w:szCs w:val="28"/>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отдыха и досуга.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Расстояние от границы площадки отдыха до мест хранения автомобилей  принимается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 </w:t>
      </w:r>
      <w:proofErr w:type="spellStart"/>
      <w:r>
        <w:rPr>
          <w:rFonts w:ascii="Times New Roman" w:hAnsi="Times New Roman" w:cs="Times New Roman"/>
          <w:sz w:val="28"/>
          <w:szCs w:val="28"/>
        </w:rPr>
        <w:t>отстойно-разворотных</w:t>
      </w:r>
      <w:proofErr w:type="spellEnd"/>
      <w:r>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Расстояние от окон жилых домов</w:t>
      </w:r>
      <w:proofErr w:type="gramEnd"/>
      <w:r>
        <w:rPr>
          <w:rFonts w:ascii="Times New Roman" w:hAnsi="Times New Roman" w:cs="Times New Roman"/>
          <w:sz w:val="28"/>
          <w:szCs w:val="28"/>
        </w:rPr>
        <w:t xml:space="preserve"> до границ площадок тихого отдыха рекомендуется устанавливать не менее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отдыха на жилых территориях необходимо проектировать из расчета 0,1 - </w:t>
      </w:r>
      <w:smartTag w:uri="urn:schemas-microsoft-com:office:smarttags" w:element="metricconverter">
        <w:smartTagPr>
          <w:attr w:name="ProductID" w:val="0,2 кв. м"/>
        </w:smartTagPr>
        <w:r>
          <w:rPr>
            <w:rFonts w:ascii="Times New Roman" w:hAnsi="Times New Roman" w:cs="Times New Roman"/>
            <w:sz w:val="28"/>
            <w:szCs w:val="28"/>
          </w:rPr>
          <w:t>0,2 кв. м</w:t>
        </w:r>
      </w:smartTag>
      <w:r>
        <w:rPr>
          <w:rFonts w:ascii="Times New Roman" w:hAnsi="Times New Roman" w:cs="Times New Roman"/>
          <w:sz w:val="28"/>
          <w:szCs w:val="28"/>
        </w:rPr>
        <w:t xml:space="preserve"> на жителя. Оптимальный размер площадки 50 - </w:t>
      </w:r>
      <w:smartTag w:uri="urn:schemas-microsoft-com:office:smarttags" w:element="metricconverter">
        <w:smartTagPr>
          <w:attr w:name="ProductID" w:val="100 кв. м"/>
        </w:smartTagPr>
        <w:r>
          <w:rPr>
            <w:rFonts w:ascii="Times New Roman" w:hAnsi="Times New Roman" w:cs="Times New Roman"/>
            <w:sz w:val="28"/>
            <w:szCs w:val="28"/>
          </w:rPr>
          <w:t>100 кв. м</w:t>
        </w:r>
      </w:smartTag>
      <w:r>
        <w:rPr>
          <w:rFonts w:ascii="Times New Roman" w:hAnsi="Times New Roman" w:cs="Times New Roman"/>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Pr>
            <w:rFonts w:ascii="Times New Roman" w:hAnsi="Times New Roman" w:cs="Times New Roman"/>
            <w:sz w:val="28"/>
            <w:szCs w:val="28"/>
          </w:rPr>
          <w:t>20 кв. м</w:t>
        </w:r>
      </w:smartTag>
      <w:r>
        <w:rPr>
          <w:rFonts w:ascii="Times New Roman" w:hAnsi="Times New Roman" w:cs="Times New Roman"/>
          <w:sz w:val="28"/>
          <w:szCs w:val="28"/>
        </w:rPr>
        <w:t>.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Рекомендуется применять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 Инсоляцию и затенение площадок отдыха </w:t>
      </w:r>
      <w:r>
        <w:rPr>
          <w:rFonts w:ascii="Times New Roman" w:hAnsi="Times New Roman" w:cs="Times New Roman"/>
          <w:sz w:val="28"/>
          <w:szCs w:val="28"/>
        </w:rPr>
        <w:lastRenderedPageBreak/>
        <w:t>рекомендуется обеспечивать согласно пункту 4.15.2.12 настоящих Правил. Не допускается применение растений с ядовитыми плодами.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7D540B" w:rsidRDefault="007D540B" w:rsidP="007D540B">
      <w:pPr>
        <w:numPr>
          <w:ilvl w:val="3"/>
          <w:numId w:val="9"/>
        </w:numPr>
        <w:tabs>
          <w:tab w:val="left" w:pos="1701"/>
        </w:tabs>
        <w:spacing w:after="0" w:line="240" w:lineRule="auto"/>
        <w:ind w:left="0" w:firstLine="567"/>
        <w:contextualSpacing/>
        <w:jc w:val="both"/>
        <w:rPr>
          <w:rFonts w:ascii="Arial" w:hAnsi="Arial" w:cs="Arial"/>
        </w:rPr>
      </w:pPr>
      <w:r>
        <w:rPr>
          <w:rFonts w:ascii="Times New Roman" w:hAnsi="Times New Roman" w:cs="Times New Roman"/>
          <w:sz w:val="28"/>
          <w:szCs w:val="28"/>
        </w:rPr>
        <w:t xml:space="preserve">Минимальный размер площадки с установкой одного стола со скамьями для настольных игр рекомендуется устанавливать в пределах 12 - </w:t>
      </w:r>
      <w:smartTag w:uri="urn:schemas-microsoft-com:office:smarttags" w:element="metricconverter">
        <w:smartTagPr>
          <w:attr w:name="ProductID" w:val="15 кв. м"/>
        </w:smartTagPr>
        <w:r>
          <w:rPr>
            <w:rFonts w:ascii="Times New Roman" w:hAnsi="Times New Roman" w:cs="Times New Roman"/>
            <w:sz w:val="28"/>
            <w:szCs w:val="28"/>
          </w:rPr>
          <w:t>15 кв.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Спортивные площадки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xml:space="preserve">, школьного возраста (100 детей) - не менее </w:t>
      </w:r>
      <w:smartTag w:uri="urn:schemas-microsoft-com:office:smarttags" w:element="metricconverter">
        <w:smartTagPr>
          <w:attr w:name="ProductID" w:val="250 кв. м"/>
        </w:smartTagPr>
        <w:r>
          <w:rPr>
            <w:rFonts w:ascii="Times New Roman" w:hAnsi="Times New Roman" w:cs="Times New Roman"/>
            <w:sz w:val="28"/>
            <w:szCs w:val="28"/>
          </w:rPr>
          <w:t>250 кв.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hAnsi="Times New Roman" w:cs="Times New Roman"/>
          <w:sz w:val="28"/>
          <w:szCs w:val="28"/>
        </w:rPr>
        <w:t>площадки</w:t>
      </w:r>
      <w:proofErr w:type="gramEnd"/>
      <w:r>
        <w:rPr>
          <w:rFonts w:ascii="Times New Roman" w:hAnsi="Times New Roman" w:cs="Times New Roman"/>
          <w:sz w:val="28"/>
          <w:szCs w:val="28"/>
        </w:rPr>
        <w:t xml:space="preserve"> возможно применять вертикальное озеленение.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установки мусоросборников.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Площадки для установки </w:t>
      </w:r>
      <w:proofErr w:type="spellStart"/>
      <w:r>
        <w:rPr>
          <w:rFonts w:ascii="Times New Roman" w:hAnsi="Times New Roman" w:cs="Times New Roman"/>
          <w:sz w:val="28"/>
          <w:szCs w:val="28"/>
        </w:rPr>
        <w:t>мусоросборных</w:t>
      </w:r>
      <w:proofErr w:type="spellEnd"/>
      <w:r>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w:t>
      </w:r>
      <w:r>
        <w:rPr>
          <w:rFonts w:ascii="Times New Roman" w:hAnsi="Times New Roman" w:cs="Times New Roman"/>
          <w:sz w:val="28"/>
          <w:szCs w:val="28"/>
        </w:rPr>
        <w:lastRenderedPageBreak/>
        <w:t>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Pr>
          <w:rFonts w:ascii="Times New Roman" w:hAnsi="Times New Roman" w:cs="Times New Roman"/>
          <w:sz w:val="28"/>
          <w:szCs w:val="28"/>
        </w:rPr>
        <w:t xml:space="preserve">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Pr>
          <w:rFonts w:ascii="Times New Roman" w:hAnsi="Times New Roman" w:cs="Times New Roman"/>
          <w:sz w:val="28"/>
          <w:szCs w:val="28"/>
        </w:rPr>
        <w:t>образователей</w:t>
      </w:r>
      <w:proofErr w:type="spellEnd"/>
      <w:r>
        <w:rPr>
          <w:rFonts w:ascii="Times New Roman" w:hAnsi="Times New Roman" w:cs="Times New Roman"/>
          <w:sz w:val="28"/>
          <w:szCs w:val="28"/>
        </w:rPr>
        <w:t xml:space="preserve"> отходов.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следует устанавливать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Функционирование осветительного оборудования необходимо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w:t>
      </w:r>
      <w:r>
        <w:rPr>
          <w:rFonts w:ascii="Times New Roman" w:hAnsi="Times New Roman" w:cs="Times New Roman"/>
          <w:sz w:val="28"/>
          <w:szCs w:val="28"/>
        </w:rPr>
        <w:lastRenderedPageBreak/>
        <w:t xml:space="preserve">деревьями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(высота стандартного штамба дерева из питомника 220-</w:t>
      </w:r>
      <w:smartTag w:uri="urn:schemas-microsoft-com:office:smarttags" w:element="metricconverter">
        <w:smartTagPr>
          <w:attr w:name="ProductID" w:val="225 см"/>
        </w:smartTagPr>
        <w:r>
          <w:rPr>
            <w:rFonts w:ascii="Times New Roman" w:hAnsi="Times New Roman" w:cs="Times New Roman"/>
            <w:sz w:val="28"/>
            <w:szCs w:val="28"/>
          </w:rPr>
          <w:t>225 см</w:t>
        </w:r>
      </w:smartTag>
      <w:r>
        <w:rPr>
          <w:rFonts w:ascii="Times New Roman" w:hAnsi="Times New Roman" w:cs="Times New Roman"/>
          <w:sz w:val="28"/>
          <w:szCs w:val="28"/>
        </w:rPr>
        <w:t xml:space="preserve">) Допускается для визуальной изоляции площадок применение декоративных стенок, трельяжей или </w:t>
      </w:r>
      <w:proofErr w:type="spellStart"/>
      <w:r>
        <w:rPr>
          <w:rFonts w:ascii="Times New Roman" w:hAnsi="Times New Roman" w:cs="Times New Roman"/>
          <w:sz w:val="28"/>
          <w:szCs w:val="28"/>
        </w:rPr>
        <w:t>периметральной</w:t>
      </w:r>
      <w:proofErr w:type="spellEnd"/>
      <w:r>
        <w:rPr>
          <w:rFonts w:ascii="Times New Roman" w:hAnsi="Times New Roman" w:cs="Times New Roman"/>
          <w:sz w:val="28"/>
          <w:szCs w:val="28"/>
        </w:rPr>
        <w:t xml:space="preserve"> живой изгороди в виде высоких кустарников без плодов и ягод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все кустарники имеют плоды)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выгула собак</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7D540B" w:rsidRDefault="007D540B" w:rsidP="007D540B">
      <w:pPr>
        <w:numPr>
          <w:ilvl w:val="3"/>
          <w:numId w:val="9"/>
        </w:numPr>
        <w:tabs>
          <w:tab w:val="left" w:pos="1843"/>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Pr>
            <w:rFonts w:ascii="Times New Roman" w:hAnsi="Times New Roman" w:cs="Times New Roman"/>
            <w:sz w:val="28"/>
            <w:szCs w:val="28"/>
          </w:rPr>
          <w:t>600 кв. м</w:t>
        </w:r>
      </w:smartTag>
      <w:r>
        <w:rPr>
          <w:rFonts w:ascii="Times New Roman" w:hAnsi="Times New Roman" w:cs="Times New Roman"/>
          <w:sz w:val="28"/>
          <w:szCs w:val="28"/>
        </w:rPr>
        <w:t xml:space="preserve">, на прочих территориях - до </w:t>
      </w:r>
      <w:smartTag w:uri="urn:schemas-microsoft-com:office:smarttags" w:element="metricconverter">
        <w:smartTagPr>
          <w:attr w:name="ProductID" w:val="800 кв. м"/>
        </w:smartTagPr>
        <w:r>
          <w:rPr>
            <w:rFonts w:ascii="Times New Roman" w:hAnsi="Times New Roman" w:cs="Times New Roman"/>
            <w:sz w:val="28"/>
            <w:szCs w:val="28"/>
          </w:rPr>
          <w:t>800 кв. м</w:t>
        </w:r>
      </w:smartTag>
      <w:r>
        <w:rPr>
          <w:rFonts w:ascii="Times New Roman" w:hAnsi="Times New Roman" w:cs="Times New Roman"/>
          <w:sz w:val="28"/>
          <w:szCs w:val="28"/>
        </w:rPr>
        <w:t xml:space="preserve">, в условиях сложившейся застройки может принимать уменьшенный размер площадок, исходя из имеющихся территориальных возможностей. </w:t>
      </w:r>
      <w:proofErr w:type="gramStart"/>
      <w:r>
        <w:rPr>
          <w:rFonts w:ascii="Times New Roman" w:hAnsi="Times New Roman" w:cs="Times New Roman"/>
          <w:sz w:val="28"/>
          <w:szCs w:val="28"/>
        </w:rPr>
        <w:t xml:space="preserve">Доступность площадок рекомендуется обеспечивать не более </w:t>
      </w:r>
      <w:smartTag w:uri="urn:schemas-microsoft-com:office:smarttags" w:element="metricconverter">
        <w:smartTagPr>
          <w:attr w:name="ProductID" w:val="400 м"/>
        </w:smartTagPr>
        <w:r>
          <w:rPr>
            <w:rFonts w:ascii="Times New Roman" w:hAnsi="Times New Roman" w:cs="Times New Roman"/>
            <w:sz w:val="28"/>
            <w:szCs w:val="28"/>
          </w:rPr>
          <w:t>400 м</w:t>
        </w:r>
      </w:smartTag>
      <w:r>
        <w:rPr>
          <w:rFonts w:ascii="Times New Roman" w:hAnsi="Times New Roman" w:cs="Times New Roman"/>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Pr>
            <w:rFonts w:ascii="Times New Roman" w:hAnsi="Times New Roman" w:cs="Times New Roman"/>
            <w:sz w:val="28"/>
            <w:szCs w:val="28"/>
          </w:rPr>
          <w:t>600 м</w:t>
        </w:r>
      </w:smartTag>
      <w:r>
        <w:rPr>
          <w:rFonts w:ascii="Times New Roman" w:hAnsi="Times New Roman" w:cs="Times New Roman"/>
          <w:sz w:val="28"/>
          <w:szCs w:val="28"/>
        </w:rPr>
        <w:t xml:space="preserve">.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w:t>
      </w:r>
      <w:proofErr w:type="gramEnd"/>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При этом рекомендуется учитывать, что расстояние между элементами и секциями ограждения, его нижним краем и землей не должно </w:t>
      </w:r>
      <w:proofErr w:type="gramStart"/>
      <w:r>
        <w:rPr>
          <w:rFonts w:ascii="Times New Roman" w:hAnsi="Times New Roman" w:cs="Times New Roman"/>
          <w:sz w:val="28"/>
          <w:szCs w:val="28"/>
        </w:rPr>
        <w:t>позволять животному покинуть</w:t>
      </w:r>
      <w:proofErr w:type="gramEnd"/>
      <w:r>
        <w:rPr>
          <w:rFonts w:ascii="Times New Roman" w:hAnsi="Times New Roman" w:cs="Times New Roman"/>
          <w:sz w:val="28"/>
          <w:szCs w:val="28"/>
        </w:rPr>
        <w:t xml:space="preserve"> площадку или причинить себе травму.</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площадки необходимо предусматривать информационный стенд с правилами пользования площадкой.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Озеленение рекомендуется проектировать из </w:t>
      </w:r>
      <w:proofErr w:type="spellStart"/>
      <w:r>
        <w:rPr>
          <w:rFonts w:ascii="Times New Roman" w:hAnsi="Times New Roman" w:cs="Times New Roman"/>
          <w:sz w:val="28"/>
          <w:szCs w:val="28"/>
        </w:rPr>
        <w:t>периметральных</w:t>
      </w:r>
      <w:proofErr w:type="spellEnd"/>
      <w:r>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 необходимо размещать на удалении от застройки жилого и общественного назначения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w:t>
      </w:r>
      <w:smartTag w:uri="urn:schemas-microsoft-com:office:smarttags" w:element="metricconverter">
        <w:smartTagPr>
          <w:attr w:name="ProductID" w:val="2000 кв. м"/>
        </w:smartTagPr>
        <w:r>
          <w:rPr>
            <w:rFonts w:ascii="Times New Roman" w:hAnsi="Times New Roman" w:cs="Times New Roman"/>
            <w:sz w:val="28"/>
            <w:szCs w:val="28"/>
          </w:rPr>
          <w:t>2000 кв.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рекомендуется предусматривать </w:t>
      </w: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автостоянок.</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Times New Roman" w:hAnsi="Times New Roman" w:cs="Times New Roman"/>
          <w:sz w:val="28"/>
          <w:szCs w:val="28"/>
        </w:rPr>
        <w:t>микрорайонные</w:t>
      </w:r>
      <w:proofErr w:type="spellEnd"/>
      <w:r>
        <w:rPr>
          <w:rFonts w:ascii="Times New Roman" w:hAnsi="Times New Roman" w:cs="Times New Roman"/>
          <w:sz w:val="28"/>
          <w:szCs w:val="28"/>
        </w:rPr>
        <w:t xml:space="preserve">, районные),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 На площадках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проектировать размещение площадок автостоянок в зоне остановок пассажирского транспорта, организацию </w:t>
      </w:r>
      <w:r>
        <w:rPr>
          <w:rFonts w:ascii="Times New Roman" w:hAnsi="Times New Roman" w:cs="Times New Roman"/>
          <w:sz w:val="28"/>
          <w:szCs w:val="28"/>
        </w:rPr>
        <w:lastRenderedPageBreak/>
        <w:t xml:space="preserve">заездов на автостоянки следует предусматривать не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конца или начала посадочной площадки.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площадок необходимо проектировать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площадках для хранения автомобилей населения 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желательно предусмотреть возможность зарядки электрического транспорта.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7D540B" w:rsidRDefault="007D540B" w:rsidP="007D540B">
      <w:pPr>
        <w:tabs>
          <w:tab w:val="left" w:pos="1701"/>
        </w:tabs>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1"/>
          <w:numId w:val="9"/>
        </w:numPr>
        <w:spacing w:before="0" w:after="0" w:line="240" w:lineRule="auto"/>
        <w:ind w:left="0" w:firstLine="567"/>
        <w:rPr>
          <w:rFonts w:ascii="Times New Roman" w:hAnsi="Times New Roman" w:cs="Times New Roman"/>
          <w:i/>
          <w:sz w:val="28"/>
          <w:szCs w:val="28"/>
        </w:rPr>
      </w:pPr>
      <w:bookmarkStart w:id="17" w:name="_Toc472352457"/>
      <w:r>
        <w:rPr>
          <w:rFonts w:ascii="Times New Roman" w:hAnsi="Times New Roman" w:cs="Times New Roman"/>
          <w:i/>
          <w:sz w:val="28"/>
          <w:szCs w:val="28"/>
        </w:rPr>
        <w:t>Пешеходные коммуникации</w:t>
      </w:r>
      <w:bookmarkEnd w:id="17"/>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w:t>
      </w:r>
      <w:r>
        <w:rPr>
          <w:rFonts w:ascii="Times New Roman" w:hAnsi="Times New Roman" w:cs="Times New Roman"/>
          <w:sz w:val="28"/>
          <w:szCs w:val="28"/>
        </w:rPr>
        <w:lastRenderedPageBreak/>
        <w:t xml:space="preserve">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cs="Times New Roman"/>
          <w:sz w:val="28"/>
          <w:szCs w:val="28"/>
        </w:rPr>
        <w:t>маломобильные</w:t>
      </w:r>
      <w:proofErr w:type="spellEnd"/>
      <w:r>
        <w:rPr>
          <w:rFonts w:ascii="Times New Roman" w:hAnsi="Times New Roman" w:cs="Times New Roman"/>
          <w:sz w:val="28"/>
          <w:szCs w:val="28"/>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Pr>
            <w:rFonts w:ascii="Times New Roman" w:hAnsi="Times New Roman" w:cs="Times New Roman"/>
            <w:sz w:val="28"/>
            <w:szCs w:val="28"/>
          </w:rPr>
          <w:t>5 м</w:t>
        </w:r>
      </w:smartTag>
      <w:r>
        <w:rPr>
          <w:rFonts w:ascii="Times New Roman" w:hAnsi="Times New Roman" w:cs="Times New Roman"/>
          <w:sz w:val="28"/>
          <w:szCs w:val="28"/>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расширения </w:t>
      </w:r>
      <w:proofErr w:type="gramStart"/>
      <w:r>
        <w:rPr>
          <w:rFonts w:ascii="Times New Roman" w:hAnsi="Times New Roman" w:cs="Times New Roman"/>
          <w:sz w:val="28"/>
          <w:szCs w:val="28"/>
        </w:rPr>
        <w:t>тротуаров</w:t>
      </w:r>
      <w:proofErr w:type="gramEnd"/>
      <w:r>
        <w:rPr>
          <w:rFonts w:ascii="Times New Roman" w:hAnsi="Times New Roman" w:cs="Times New Roman"/>
          <w:sz w:val="28"/>
          <w:szCs w:val="28"/>
        </w:rPr>
        <w:t xml:space="preserve"> возможно устраивать пешеходные галереи в составе прилегающей застройки.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Покрытие пешеходных дорожек должны быть удобным при ходьбе и устойчивым к износу.</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Пешеходные маршруты 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необходимо резервировать парковочные места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граждан.</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граждан за </w:t>
      </w:r>
      <w:r>
        <w:rPr>
          <w:rFonts w:ascii="Times New Roman" w:hAnsi="Times New Roman" w:cs="Times New Roman"/>
          <w:sz w:val="28"/>
          <w:szCs w:val="28"/>
        </w:rPr>
        <w:lastRenderedPageBreak/>
        <w:t>счет устройства пандусов, правильно спроектированных съездов с тротуаров, тактильной плитки и др.</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граждан.</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Основные пешеходные коммуникации.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 xml:space="preserve">), предназначенной для посетителей и покупателей. Ширину пешеходных </w:t>
      </w:r>
      <w:r>
        <w:rPr>
          <w:rFonts w:ascii="Times New Roman" w:hAnsi="Times New Roman" w:cs="Times New Roman"/>
          <w:sz w:val="28"/>
          <w:szCs w:val="28"/>
        </w:rPr>
        <w:lastRenderedPageBreak/>
        <w:t xml:space="preserve">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Pr>
            <w:rFonts w:ascii="Times New Roman" w:hAnsi="Times New Roman" w:cs="Times New Roman"/>
            <w:sz w:val="28"/>
            <w:szCs w:val="28"/>
          </w:rPr>
          <w:t>1,8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Pr>
            <w:rFonts w:ascii="Times New Roman" w:hAnsi="Times New Roman" w:cs="Times New Roman"/>
            <w:sz w:val="28"/>
            <w:szCs w:val="28"/>
          </w:rPr>
          <w:t>120 см</w:t>
        </w:r>
      </w:smartTag>
      <w:r>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Pr>
            <w:rFonts w:ascii="Times New Roman" w:hAnsi="Times New Roman" w:cs="Times New Roman"/>
            <w:sz w:val="28"/>
            <w:szCs w:val="28"/>
          </w:rPr>
          <w:t>60 см</w:t>
        </w:r>
      </w:smartTag>
      <w:r>
        <w:rPr>
          <w:rFonts w:ascii="Times New Roman" w:hAnsi="Times New Roman" w:cs="Times New Roman"/>
          <w:sz w:val="28"/>
          <w:szCs w:val="28"/>
        </w:rPr>
        <w:t>. Длину площадки</w:t>
      </w:r>
      <w:proofErr w:type="gramEnd"/>
      <w:r>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Pr>
            <w:rFonts w:ascii="Times New Roman" w:hAnsi="Times New Roman" w:cs="Times New Roman"/>
            <w:sz w:val="28"/>
            <w:szCs w:val="28"/>
          </w:rPr>
          <w:t>85 см</w:t>
        </w:r>
      </w:smartTag>
      <w:r>
        <w:rPr>
          <w:rFonts w:ascii="Times New Roman" w:hAnsi="Times New Roman" w:cs="Times New Roman"/>
          <w:sz w:val="28"/>
          <w:szCs w:val="28"/>
        </w:rPr>
        <w:t xml:space="preserve"> рядом со скамьей).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Pr>
            <w:rFonts w:ascii="Times New Roman" w:hAnsi="Times New Roman" w:cs="Times New Roman"/>
            <w:sz w:val="28"/>
            <w:szCs w:val="28"/>
          </w:rPr>
          <w:t>2,25 м</w:t>
        </w:r>
      </w:smartTag>
      <w:r>
        <w:rPr>
          <w:rFonts w:ascii="Times New Roman" w:hAnsi="Times New Roman" w:cs="Times New Roman"/>
          <w:sz w:val="28"/>
          <w:szCs w:val="28"/>
        </w:rPr>
        <w:t xml:space="preserve"> и более - возможностью эпизодического проезда специализированных транспортных средств. Рекомендуется предусматривать мощение плиткой.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Возможно размещение некапитальных нестационарных сооружений.</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дорожках крупных рекреационных объектов (парков, лесопарков) рекомендуется предусматривать различные виды </w:t>
      </w:r>
      <w:proofErr w:type="gramStart"/>
      <w:r>
        <w:rPr>
          <w:rFonts w:ascii="Times New Roman" w:hAnsi="Times New Roman" w:cs="Times New Roman"/>
          <w:sz w:val="28"/>
          <w:szCs w:val="28"/>
        </w:rPr>
        <w:t>мягкого</w:t>
      </w:r>
      <w:proofErr w:type="gramEnd"/>
      <w:r>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7D540B" w:rsidRDefault="007D540B" w:rsidP="007D540B">
      <w:pPr>
        <w:tabs>
          <w:tab w:val="left" w:pos="1701"/>
        </w:tabs>
        <w:spacing w:line="240" w:lineRule="auto"/>
        <w:ind w:left="567"/>
        <w:contextualSpacing/>
        <w:jc w:val="both"/>
        <w:rPr>
          <w:rFonts w:ascii="Times New Roman" w:hAnsi="Times New Roman" w:cs="Times New Roman"/>
          <w:sz w:val="28"/>
          <w:szCs w:val="28"/>
        </w:rPr>
      </w:pP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Транспортные проезды.</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w:t>
      </w:r>
      <w:r>
        <w:rPr>
          <w:rFonts w:ascii="Times New Roman" w:hAnsi="Times New Roman" w:cs="Times New Roman"/>
          <w:sz w:val="28"/>
          <w:szCs w:val="28"/>
        </w:rPr>
        <w:lastRenderedPageBreak/>
        <w:t>производственных и общественных зон, а также связь с улично-дорожной сетью населенного пункта.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транспортных проездов следует вести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На трассах велодорожек в составе крупных рекреаций рекомендуется размещение пункта технического обслуживания.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Транзитные зоны</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улицах с интенсивным автомобильным движением и  также </w:t>
      </w:r>
      <w:proofErr w:type="gramStart"/>
      <w:r>
        <w:rPr>
          <w:rFonts w:ascii="Times New Roman" w:hAnsi="Times New Roman" w:cs="Times New Roman"/>
          <w:sz w:val="28"/>
          <w:szCs w:val="28"/>
        </w:rPr>
        <w:t>присутствует постоянным активным потоком пешеходов мебель должна располагается</w:t>
      </w:r>
      <w:proofErr w:type="gramEnd"/>
      <w:r>
        <w:rPr>
          <w:rFonts w:ascii="Times New Roman" w:hAnsi="Times New Roman" w:cs="Times New Roman"/>
          <w:sz w:val="28"/>
          <w:szCs w:val="28"/>
        </w:rPr>
        <w:t xml:space="preserve"> так, чтобы не мешать пешеходам.</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Pr>
          <w:rFonts w:ascii="Times New Roman" w:hAnsi="Times New Roman" w:cs="Times New Roman"/>
          <w:sz w:val="28"/>
          <w:szCs w:val="28"/>
        </w:rPr>
        <w:t>спокойныи</w:t>
      </w:r>
      <w:proofErr w:type="spellEnd"/>
      <w:r>
        <w:rPr>
          <w:rFonts w:ascii="Times New Roman" w:hAnsi="Times New Roman" w:cs="Times New Roman"/>
          <w:sz w:val="28"/>
          <w:szCs w:val="28"/>
        </w:rPr>
        <w:t xml:space="preserve">̆, достаточно </w:t>
      </w:r>
      <w:proofErr w:type="spellStart"/>
      <w:r>
        <w:rPr>
          <w:rFonts w:ascii="Times New Roman" w:hAnsi="Times New Roman" w:cs="Times New Roman"/>
          <w:sz w:val="28"/>
          <w:szCs w:val="28"/>
        </w:rPr>
        <w:t>строгии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дизайн</w:t>
      </w:r>
      <w:proofErr w:type="spellEnd"/>
      <w:r>
        <w:rPr>
          <w:rFonts w:ascii="Times New Roman" w:hAnsi="Times New Roman" w:cs="Times New Roman"/>
          <w:sz w:val="28"/>
          <w:szCs w:val="28"/>
        </w:rPr>
        <w:t xml:space="preserve">. </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Пешеходные зоны</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rsidR="007D540B" w:rsidRDefault="007D540B" w:rsidP="007D540B">
      <w:pPr>
        <w:pStyle w:val="1"/>
        <w:numPr>
          <w:ilvl w:val="0"/>
          <w:numId w:val="9"/>
        </w:numPr>
        <w:tabs>
          <w:tab w:val="left" w:pos="851"/>
          <w:tab w:val="left" w:pos="1134"/>
        </w:tabs>
        <w:spacing w:line="240" w:lineRule="auto"/>
        <w:ind w:left="0" w:firstLine="567"/>
        <w:jc w:val="center"/>
        <w:rPr>
          <w:rFonts w:ascii="Times New Roman" w:hAnsi="Times New Roman" w:cs="Times New Roman"/>
          <w:b/>
          <w:sz w:val="28"/>
          <w:szCs w:val="28"/>
        </w:rPr>
      </w:pPr>
      <w:bookmarkStart w:id="18" w:name="_Toc472352458"/>
      <w:r>
        <w:rPr>
          <w:rFonts w:ascii="Times New Roman" w:hAnsi="Times New Roman" w:cs="Times New Roman"/>
          <w:b/>
          <w:sz w:val="28"/>
          <w:szCs w:val="28"/>
        </w:rPr>
        <w:lastRenderedPageBreak/>
        <w:t>БЛАГОУСТРОЙСТВО НА ТЕРРИТОРИЯХ ОБЩЕСТВЕННОГО НАЗНАЧЕНИЯ</w:t>
      </w:r>
      <w:bookmarkEnd w:id="18"/>
    </w:p>
    <w:p w:rsidR="007D540B" w:rsidRDefault="007D540B" w:rsidP="007D540B">
      <w:pPr>
        <w:spacing w:line="240" w:lineRule="auto"/>
        <w:ind w:firstLine="567"/>
        <w:rPr>
          <w:rFonts w:ascii="Arial" w:hAnsi="Arial" w:cs="Arial"/>
        </w:rPr>
      </w:pPr>
    </w:p>
    <w:p w:rsidR="007D540B" w:rsidRDefault="007D540B" w:rsidP="007D540B">
      <w:pPr>
        <w:numPr>
          <w:ilvl w:val="1"/>
          <w:numId w:val="9"/>
        </w:numPr>
        <w:tabs>
          <w:tab w:val="left" w:pos="1134"/>
          <w:tab w:val="left" w:pos="1276"/>
        </w:tabs>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7D540B" w:rsidRDefault="007D540B" w:rsidP="007D540B">
      <w:pPr>
        <w:numPr>
          <w:ilvl w:val="2"/>
          <w:numId w:val="9"/>
        </w:numPr>
        <w:tabs>
          <w:tab w:val="left" w:pos="1134"/>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7D540B" w:rsidRDefault="007D540B" w:rsidP="007D540B">
      <w:pPr>
        <w:numPr>
          <w:ilvl w:val="2"/>
          <w:numId w:val="9"/>
        </w:numPr>
        <w:tabs>
          <w:tab w:val="left" w:pos="1134"/>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ascii="Times New Roman" w:hAnsi="Times New Roman" w:cs="Times New Roman"/>
          <w:sz w:val="28"/>
          <w:szCs w:val="28"/>
        </w:rPr>
        <w:t>маломобильные</w:t>
      </w:r>
      <w:proofErr w:type="spellEnd"/>
      <w:r>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7D540B" w:rsidRDefault="007D540B" w:rsidP="007D540B">
      <w:pPr>
        <w:numPr>
          <w:ilvl w:val="2"/>
          <w:numId w:val="9"/>
        </w:numPr>
        <w:tabs>
          <w:tab w:val="left" w:pos="1134"/>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hAnsi="Times New Roman" w:cs="Times New Roman"/>
          <w:sz w:val="28"/>
          <w:szCs w:val="28"/>
        </w:rPr>
        <w:t>предпроектных</w:t>
      </w:r>
      <w:proofErr w:type="spellEnd"/>
      <w:r>
        <w:rPr>
          <w:rFonts w:ascii="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Pr>
          <w:rFonts w:ascii="Times New Roman" w:hAnsi="Times New Roman" w:cs="Times New Roman"/>
          <w:sz w:val="28"/>
          <w:szCs w:val="28"/>
        </w:rPr>
        <w:t>ритейла</w:t>
      </w:r>
      <w:proofErr w:type="spellEnd"/>
      <w:r>
        <w:rPr>
          <w:rFonts w:ascii="Times New Roman" w:hAnsi="Times New Roman" w:cs="Times New Roman"/>
          <w:sz w:val="28"/>
          <w:szCs w:val="28"/>
        </w:rPr>
        <w:t>.</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Общественные пространства.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Pr>
          <w:rFonts w:ascii="Times New Roman" w:hAnsi="Times New Roman" w:cs="Times New Roman"/>
          <w:sz w:val="28"/>
          <w:szCs w:val="28"/>
        </w:rPr>
        <w:t>примагистральных</w:t>
      </w:r>
      <w:proofErr w:type="spellEnd"/>
      <w:r>
        <w:rPr>
          <w:rFonts w:ascii="Times New Roman" w:hAnsi="Times New Roman" w:cs="Times New Roman"/>
          <w:sz w:val="28"/>
          <w:szCs w:val="28"/>
        </w:rPr>
        <w:t xml:space="preserve"> и многофункциональных зон, центров общегородского и локального значения.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Pr>
          <w:rFonts w:ascii="Times New Roman" w:hAnsi="Times New Roman" w:cs="Times New Roman"/>
          <w:sz w:val="28"/>
          <w:szCs w:val="28"/>
        </w:rPr>
        <w:t>приобъектной</w:t>
      </w:r>
      <w:proofErr w:type="spellEnd"/>
      <w:r>
        <w:rPr>
          <w:rFonts w:ascii="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Участки озеленения на территории общественных пространств муниципального образования необходимо проектировать в виде цветников, </w:t>
      </w:r>
      <w:r>
        <w:rPr>
          <w:rFonts w:ascii="Times New Roman" w:hAnsi="Times New Roman" w:cs="Times New Roman"/>
          <w:sz w:val="28"/>
          <w:szCs w:val="28"/>
        </w:rPr>
        <w:lastRenderedPageBreak/>
        <w:t>газонов, одиночных, групповых, рядовых посадок, вертикальных, многоярусных, мобильных форм озеленения.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 на территории участков общественной застройки (при наличии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7D540B" w:rsidRDefault="007D540B" w:rsidP="007D540B">
      <w:pPr>
        <w:spacing w:line="240" w:lineRule="auto"/>
        <w:ind w:left="720" w:firstLine="567"/>
        <w:jc w:val="both"/>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и специализированные зоны общественной застройки.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Pr>
          <w:rFonts w:ascii="Times New Roman" w:hAnsi="Times New Roman" w:cs="Times New Roman"/>
          <w:sz w:val="28"/>
          <w:szCs w:val="28"/>
        </w:rPr>
        <w:t>приобъектной</w:t>
      </w:r>
      <w:proofErr w:type="spellEnd"/>
      <w:r>
        <w:rPr>
          <w:rFonts w:ascii="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w:t>
      </w:r>
      <w:r>
        <w:rPr>
          <w:rFonts w:ascii="Times New Roman" w:hAnsi="Times New Roman" w:cs="Times New Roman"/>
          <w:sz w:val="28"/>
          <w:szCs w:val="28"/>
        </w:rPr>
        <w:lastRenderedPageBreak/>
        <w:t>посетителей, рекомендуется предусматривать обязательное размещение скамей.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7D540B" w:rsidRDefault="007D540B" w:rsidP="007D540B">
      <w:pPr>
        <w:pStyle w:val="1"/>
        <w:numPr>
          <w:ilvl w:val="0"/>
          <w:numId w:val="9"/>
        </w:numPr>
        <w:tabs>
          <w:tab w:val="left" w:pos="0"/>
          <w:tab w:val="left" w:pos="851"/>
        </w:tabs>
        <w:spacing w:line="240" w:lineRule="auto"/>
        <w:ind w:left="0" w:firstLine="567"/>
        <w:jc w:val="center"/>
        <w:rPr>
          <w:rFonts w:ascii="Times New Roman" w:hAnsi="Times New Roman" w:cs="Times New Roman"/>
          <w:b/>
          <w:sz w:val="28"/>
          <w:szCs w:val="28"/>
        </w:rPr>
      </w:pPr>
      <w:bookmarkStart w:id="19" w:name="_Toc472352459"/>
      <w:r>
        <w:rPr>
          <w:rFonts w:ascii="Times New Roman" w:hAnsi="Times New Roman" w:cs="Times New Roman"/>
          <w:b/>
          <w:sz w:val="28"/>
          <w:szCs w:val="28"/>
        </w:rPr>
        <w:t>БЛАГОУСТРОЙСТВО НА ТЕРРИТОРИЯХ ЖИЛОГО НАЗНАЧЕНИЯ</w:t>
      </w:r>
      <w:bookmarkEnd w:id="19"/>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Общественные пространства.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различные по высоте металлические ограждения.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средств наружной рекламы, некапитальных нестационарных сооружений.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w:t>
      </w:r>
      <w:r>
        <w:rPr>
          <w:rFonts w:ascii="Times New Roman" w:hAnsi="Times New Roman" w:cs="Times New Roman"/>
          <w:sz w:val="28"/>
          <w:szCs w:val="28"/>
        </w:rPr>
        <w:lastRenderedPageBreak/>
        <w:t>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Pr>
          <w:rFonts w:ascii="Times New Roman" w:hAnsi="Times New Roman" w:cs="Times New Roman"/>
          <w:sz w:val="28"/>
          <w:szCs w:val="28"/>
        </w:rPr>
        <w:t>просматриваемостью</w:t>
      </w:r>
      <w:proofErr w:type="spellEnd"/>
      <w:r>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w:t>
      </w:r>
      <w:proofErr w:type="spellStart"/>
      <w:r>
        <w:rPr>
          <w:rFonts w:ascii="Times New Roman" w:hAnsi="Times New Roman" w:cs="Times New Roman"/>
          <w:sz w:val="28"/>
          <w:szCs w:val="28"/>
        </w:rPr>
        <w:t>просматриваемость</w:t>
      </w:r>
      <w:proofErr w:type="spellEnd"/>
      <w:r>
        <w:rPr>
          <w:rFonts w:ascii="Times New Roman" w:hAnsi="Times New Roman" w:cs="Times New Roman"/>
          <w:sz w:val="28"/>
          <w:szCs w:val="28"/>
        </w:rPr>
        <w:t xml:space="preserve"> снаружи внутридомовых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зон (входные группы, лифты, лестничные площадки и пролеты, коридоры).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непросматриваемых</w:t>
      </w:r>
      <w:proofErr w:type="spellEnd"/>
      <w:r>
        <w:rPr>
          <w:rFonts w:ascii="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Pr>
          <w:rFonts w:ascii="Times New Roman" w:hAnsi="Times New Roman" w:cs="Times New Roman"/>
          <w:sz w:val="28"/>
          <w:szCs w:val="28"/>
        </w:rPr>
        <w:t>консъержей</w:t>
      </w:r>
      <w:proofErr w:type="spellEnd"/>
      <w:r>
        <w:rPr>
          <w:rFonts w:ascii="Times New Roman" w:hAnsi="Times New Roman" w:cs="Times New Roman"/>
          <w:sz w:val="28"/>
          <w:szCs w:val="28"/>
        </w:rPr>
        <w:t>, лифтеров, охраны.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жилой застройки.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Озеленение жилого участка рекомендуется формировать между </w:t>
      </w:r>
      <w:proofErr w:type="spellStart"/>
      <w:r>
        <w:rPr>
          <w:rFonts w:ascii="Times New Roman" w:hAnsi="Times New Roman" w:cs="Times New Roman"/>
          <w:sz w:val="28"/>
          <w:szCs w:val="28"/>
        </w:rPr>
        <w:t>отмосткой</w:t>
      </w:r>
      <w:proofErr w:type="spellEnd"/>
      <w:r>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жилых участках с высокой плотностью застройки (более 20 тыс. кв. м/</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7D540B" w:rsidRDefault="007D540B" w:rsidP="007D540B">
      <w:pPr>
        <w:spacing w:line="240" w:lineRule="auto"/>
        <w:ind w:firstLine="567"/>
        <w:jc w:val="both"/>
      </w:pPr>
      <w:proofErr w:type="gramStart"/>
      <w:r>
        <w:rPr>
          <w:rFonts w:ascii="Times New Roman" w:hAnsi="Times New Roman" w:cs="Times New Roman"/>
          <w:sz w:val="28"/>
          <w:szCs w:val="28"/>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с подтверждением достаточности </w:t>
      </w:r>
      <w:r>
        <w:rPr>
          <w:rFonts w:ascii="Times New Roman" w:hAnsi="Times New Roman" w:cs="Times New Roman"/>
          <w:sz w:val="28"/>
          <w:szCs w:val="28"/>
        </w:rPr>
        <w:lastRenderedPageBreak/>
        <w:t>расстояния соответствующими расчетами уровней шума и выбросов автотранспорта.</w:t>
      </w:r>
      <w:proofErr w:type="gramEnd"/>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детских садов и школ.</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hAnsi="Times New Roman" w:cs="Times New Roman"/>
          <w:sz w:val="28"/>
          <w:szCs w:val="28"/>
        </w:rPr>
        <w:t>спортядро</w:t>
      </w:r>
      <w:proofErr w:type="spellEnd"/>
      <w:r>
        <w:rPr>
          <w:rFonts w:ascii="Times New Roman" w:hAnsi="Times New Roman" w:cs="Times New Roman"/>
          <w:sz w:val="28"/>
          <w:szCs w:val="28"/>
        </w:rPr>
        <w:t>), озелененные и другие территории и сооружения.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твердых видов покрытий рекомендуется применение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xml:space="preserve"> и плиточного мощения.</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территории детских садов и школ необходимо не использовать растения с ядовитыми плодами, а также с колючками и шипами.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длительного и кратковременного хранения автотранспортных средств.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Pr>
          <w:rFonts w:ascii="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Pr>
            <w:rFonts w:ascii="Times New Roman" w:hAnsi="Times New Roman" w:cs="Times New Roman"/>
            <w:sz w:val="28"/>
            <w:szCs w:val="28"/>
          </w:rPr>
          <w:t>8 м</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hAnsi="Times New Roman" w:cs="Times New Roman"/>
          <w:sz w:val="28"/>
          <w:szCs w:val="28"/>
        </w:rPr>
        <w:t>дств вкл</w:t>
      </w:r>
      <w:proofErr w:type="gramEnd"/>
      <w:r>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пешеходных дорожках необходимо предусматривать съезд - бордюрный пандус - на уровень проезда (не менее одного на участок).</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сооружениях для длительного и кратковременного хранения автотранспортных сре</w:t>
      </w:r>
      <w:proofErr w:type="gramStart"/>
      <w:r>
        <w:rPr>
          <w:rFonts w:ascii="Times New Roman" w:hAnsi="Times New Roman" w:cs="Times New Roman"/>
          <w:sz w:val="28"/>
          <w:szCs w:val="28"/>
        </w:rPr>
        <w:t>дств с пл</w:t>
      </w:r>
      <w:proofErr w:type="gramEnd"/>
      <w:r>
        <w:rPr>
          <w:rFonts w:ascii="Times New Roman" w:hAnsi="Times New Roman" w:cs="Times New Roman"/>
          <w:sz w:val="28"/>
          <w:szCs w:val="28"/>
        </w:rPr>
        <w:t xml:space="preserve">оской и </w:t>
      </w:r>
      <w:proofErr w:type="spellStart"/>
      <w:r>
        <w:rPr>
          <w:rFonts w:ascii="Times New Roman" w:hAnsi="Times New Roman" w:cs="Times New Roman"/>
          <w:sz w:val="28"/>
          <w:szCs w:val="28"/>
        </w:rPr>
        <w:t>малоуклонной</w:t>
      </w:r>
      <w:proofErr w:type="spellEnd"/>
      <w:r>
        <w:rPr>
          <w:rFonts w:ascii="Times New Roman" w:hAnsi="Times New Roman" w:cs="Times New Roman"/>
          <w:sz w:val="28"/>
          <w:szCs w:val="28"/>
        </w:rPr>
        <w:t xml:space="preserve"> кровлей, размещенного в многоэтажной жилой и общественной застройке, может предусматриваться </w:t>
      </w:r>
      <w:proofErr w:type="spellStart"/>
      <w:r>
        <w:rPr>
          <w:rFonts w:ascii="Times New Roman" w:hAnsi="Times New Roman" w:cs="Times New Roman"/>
          <w:sz w:val="28"/>
          <w:szCs w:val="28"/>
        </w:rPr>
        <w:t>крышное</w:t>
      </w:r>
      <w:proofErr w:type="spellEnd"/>
      <w:r>
        <w:rPr>
          <w:rFonts w:ascii="Times New Roman" w:hAnsi="Times New Roman" w:cs="Times New Roman"/>
          <w:sz w:val="28"/>
          <w:szCs w:val="28"/>
        </w:rPr>
        <w:t xml:space="preserve"> озеленение. На </w:t>
      </w:r>
      <w:proofErr w:type="spellStart"/>
      <w:r>
        <w:rPr>
          <w:rFonts w:ascii="Times New Roman" w:hAnsi="Times New Roman" w:cs="Times New Roman"/>
          <w:sz w:val="28"/>
          <w:szCs w:val="28"/>
        </w:rPr>
        <w:t>крышном</w:t>
      </w:r>
      <w:proofErr w:type="spellEnd"/>
      <w:r>
        <w:rPr>
          <w:rFonts w:ascii="Times New Roman" w:hAnsi="Times New Roman" w:cs="Times New Roman"/>
          <w:sz w:val="28"/>
          <w:szCs w:val="28"/>
        </w:rPr>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Pr>
          <w:rFonts w:ascii="Times New Roman" w:hAnsi="Times New Roman" w:cs="Times New Roman"/>
          <w:sz w:val="28"/>
          <w:szCs w:val="28"/>
        </w:rPr>
        <w:t>крышного</w:t>
      </w:r>
      <w:proofErr w:type="spellEnd"/>
      <w:r>
        <w:rPr>
          <w:rFonts w:ascii="Times New Roman" w:hAnsi="Times New Roman" w:cs="Times New Roman"/>
          <w:sz w:val="28"/>
          <w:szCs w:val="28"/>
        </w:rPr>
        <w:t xml:space="preserve"> озеленения, посадку деревьев и кустарников с плоскостной корневой системой.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7D540B" w:rsidRDefault="007D540B" w:rsidP="007D540B">
      <w:pPr>
        <w:pStyle w:val="1"/>
        <w:numPr>
          <w:ilvl w:val="0"/>
          <w:numId w:val="9"/>
        </w:numPr>
        <w:tabs>
          <w:tab w:val="left" w:pos="1276"/>
        </w:tabs>
        <w:spacing w:line="240" w:lineRule="auto"/>
        <w:ind w:left="0" w:firstLine="567"/>
        <w:jc w:val="center"/>
        <w:rPr>
          <w:rFonts w:ascii="Times New Roman" w:hAnsi="Times New Roman" w:cs="Times New Roman"/>
          <w:b/>
          <w:sz w:val="28"/>
          <w:szCs w:val="28"/>
        </w:rPr>
      </w:pPr>
      <w:bookmarkStart w:id="20" w:name="_Toc472352460"/>
      <w:r>
        <w:rPr>
          <w:rFonts w:ascii="Times New Roman" w:hAnsi="Times New Roman" w:cs="Times New Roman"/>
          <w:b/>
          <w:sz w:val="28"/>
          <w:szCs w:val="28"/>
        </w:rPr>
        <w:t>БЛАГОУСТРОЙСТВО ТЕРРИТОРИЙ РЕКРЕАЦИОННОГО НАЗНАЧЕНИЯ</w:t>
      </w:r>
      <w:bookmarkEnd w:id="20"/>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Pr>
          <w:rFonts w:ascii="Times New Roman" w:hAnsi="Times New Roman" w:cs="Times New Roman"/>
          <w:sz w:val="28"/>
          <w:szCs w:val="28"/>
        </w:rPr>
        <w:t>ненарушение</w:t>
      </w:r>
      <w:proofErr w:type="spellEnd"/>
      <w:r>
        <w:rPr>
          <w:rFonts w:ascii="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необходимо предусматривать:</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D540B" w:rsidRDefault="007D540B" w:rsidP="007D540B">
      <w:pPr>
        <w:spacing w:line="240" w:lineRule="auto"/>
        <w:ind w:firstLine="567"/>
        <w:jc w:val="both"/>
      </w:pPr>
      <w:r>
        <w:rPr>
          <w:rFonts w:ascii="Times New Roman" w:hAnsi="Times New Roman" w:cs="Times New Roman"/>
          <w:sz w:val="28"/>
          <w:szCs w:val="28"/>
        </w:rPr>
        <w:t xml:space="preserve">- для парков и садов: реконструкция планировочной структуры (например, изменение плотности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D540B" w:rsidRDefault="007D540B" w:rsidP="007D540B">
      <w:pPr>
        <w:spacing w:line="240" w:lineRule="auto"/>
        <w:ind w:firstLine="567"/>
        <w:jc w:val="both"/>
      </w:pPr>
      <w:r>
        <w:rPr>
          <w:rFonts w:ascii="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Зоны отдыха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зон отдыха в прибрежной части водоемов площадь </w:t>
      </w:r>
      <w:proofErr w:type="gramStart"/>
      <w:r>
        <w:rPr>
          <w:rFonts w:ascii="Times New Roman" w:hAnsi="Times New Roman" w:cs="Times New Roman"/>
          <w:sz w:val="28"/>
          <w:szCs w:val="28"/>
        </w:rPr>
        <w:t>пляжа</w:t>
      </w:r>
      <w:proofErr w:type="gramEnd"/>
      <w:r>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Pr>
            <w:rFonts w:ascii="Times New Roman" w:hAnsi="Times New Roman" w:cs="Times New Roman"/>
            <w:sz w:val="28"/>
            <w:szCs w:val="28"/>
          </w:rPr>
          <w:t>12 кв. м</w:t>
        </w:r>
      </w:smartTag>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естественное и искусственное освещение, водопровод и туалет.</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территории объектов необходимо обеспечивать:</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7D540B" w:rsidRDefault="007D540B" w:rsidP="007D540B">
      <w:pPr>
        <w:spacing w:line="240" w:lineRule="auto"/>
        <w:ind w:firstLine="567"/>
        <w:jc w:val="both"/>
      </w:pPr>
      <w:r>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7D540B" w:rsidRDefault="007D540B" w:rsidP="007D540B">
      <w:pPr>
        <w:spacing w:line="240" w:lineRule="auto"/>
        <w:ind w:firstLine="567"/>
        <w:jc w:val="both"/>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80 % общей площади зоны отдыха;</w:t>
      </w:r>
    </w:p>
    <w:p w:rsidR="007D540B" w:rsidRDefault="007D540B" w:rsidP="007D540B">
      <w:pPr>
        <w:spacing w:line="240" w:lineRule="auto"/>
        <w:ind w:firstLine="567"/>
        <w:jc w:val="both"/>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D540B" w:rsidRDefault="007D540B" w:rsidP="007D540B">
      <w:pPr>
        <w:spacing w:line="240" w:lineRule="auto"/>
        <w:ind w:firstLine="567"/>
        <w:jc w:val="both"/>
      </w:pPr>
      <w:r>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Парки.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7D540B" w:rsidRDefault="007D540B" w:rsidP="007D540B">
      <w:pPr>
        <w:spacing w:line="240" w:lineRule="auto"/>
        <w:ind w:firstLine="567"/>
        <w:jc w:val="both"/>
      </w:pPr>
      <w:r>
        <w:rPr>
          <w:rFonts w:ascii="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7D540B" w:rsidRDefault="007D540B" w:rsidP="007D540B">
      <w:pPr>
        <w:spacing w:line="240" w:lineRule="auto"/>
        <w:ind w:firstLine="567"/>
        <w:jc w:val="both"/>
      </w:pPr>
      <w:r>
        <w:rPr>
          <w:rFonts w:ascii="Times New Roman" w:hAnsi="Times New Roman" w:cs="Times New Roman"/>
          <w:sz w:val="28"/>
          <w:szCs w:val="28"/>
        </w:rPr>
        <w:t xml:space="preserve">При проектировании парка на территории </w:t>
      </w:r>
      <w:smartTag w:uri="urn:schemas-microsoft-com:office:smarttags" w:element="metricconverter">
        <w:smartTagPr>
          <w:attr w:name="ProductID" w:val="10 га"/>
        </w:smartTagPr>
        <w:r>
          <w:rPr>
            <w:rFonts w:ascii="Times New Roman" w:hAnsi="Times New Roman" w:cs="Times New Roman"/>
            <w:sz w:val="28"/>
            <w:szCs w:val="28"/>
          </w:rPr>
          <w:t>10 га</w:t>
        </w:r>
      </w:smartTag>
      <w:r>
        <w:rPr>
          <w:rFonts w:ascii="Times New Roman" w:hAnsi="Times New Roman" w:cs="Times New Roman"/>
          <w:sz w:val="28"/>
          <w:szCs w:val="28"/>
        </w:rPr>
        <w:t xml:space="preserve">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D540B" w:rsidRDefault="007D540B" w:rsidP="007D540B">
      <w:pPr>
        <w:spacing w:line="240" w:lineRule="auto"/>
        <w:ind w:firstLine="567"/>
      </w:pP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Pr>
          <w:rFonts w:ascii="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Рекомендуется применение различных видов и приемов озеленения: вертикального (</w:t>
      </w:r>
      <w:proofErr w:type="spellStart"/>
      <w:r>
        <w:rPr>
          <w:rFonts w:ascii="Times New Roman" w:hAnsi="Times New Roman" w:cs="Times New Roman"/>
          <w:sz w:val="28"/>
          <w:szCs w:val="28"/>
        </w:rPr>
        <w:t>перголы</w:t>
      </w:r>
      <w:proofErr w:type="spellEnd"/>
      <w:r>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Специализированные парки</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Парк жилого района.</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7D540B" w:rsidRDefault="007D540B" w:rsidP="007D540B">
      <w:pPr>
        <w:spacing w:line="240" w:lineRule="auto"/>
        <w:ind w:left="709" w:firstLine="567"/>
        <w:jc w:val="both"/>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Сады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формировать следующие виды садов: сады отдыха и прогулок, сады при сооружениях, сады-выставки, сады на крышах и др.</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Сад отдыха и прогулок</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при зданиях и сооружениях</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Сад-выставка</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на крышах</w:t>
      </w:r>
    </w:p>
    <w:p w:rsidR="007D540B" w:rsidRDefault="007D540B" w:rsidP="007D540B">
      <w:pPr>
        <w:numPr>
          <w:ilvl w:val="3"/>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Сады на крышах могут размещаться на плоских крышах жилых, общественных и производственных зданий и сооружений в целях создания </w:t>
      </w:r>
      <w:r>
        <w:rPr>
          <w:rFonts w:ascii="Times New Roman" w:hAnsi="Times New Roman" w:cs="Times New Roman"/>
          <w:sz w:val="28"/>
          <w:szCs w:val="28"/>
        </w:rPr>
        <w:lastRenderedPageBreak/>
        <w:t>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Бульвары, скверы.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Бульвары и </w:t>
      </w:r>
      <w:proofErr w:type="gramStart"/>
      <w:r>
        <w:rPr>
          <w:rFonts w:ascii="Times New Roman" w:hAnsi="Times New Roman" w:cs="Times New Roman"/>
          <w:sz w:val="28"/>
          <w:szCs w:val="28"/>
        </w:rPr>
        <w:t>скверы</w:t>
      </w:r>
      <w:proofErr w:type="gramEnd"/>
      <w:r>
        <w:rPr>
          <w:rFonts w:ascii="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7D540B" w:rsidRDefault="007D540B" w:rsidP="007D540B">
      <w:pPr>
        <w:numPr>
          <w:ilvl w:val="2"/>
          <w:numId w:val="9"/>
        </w:numPr>
        <w:spacing w:after="0" w:line="240" w:lineRule="auto"/>
        <w:ind w:left="0" w:firstLine="567"/>
        <w:contextualSpacing/>
        <w:jc w:val="both"/>
        <w:rPr>
          <w:rFonts w:ascii="Arial" w:hAnsi="Arial" w:cs="Arial"/>
        </w:rPr>
      </w:pPr>
      <w:r>
        <w:rPr>
          <w:rFonts w:ascii="Times New Roman" w:hAnsi="Times New Roman" w:cs="Times New Roman"/>
          <w:sz w:val="28"/>
          <w:szCs w:val="28"/>
        </w:rPr>
        <w:t>Возможно размещение технического оборудования (тележки "вода", "мороженое").</w:t>
      </w:r>
    </w:p>
    <w:p w:rsidR="007D540B" w:rsidRDefault="007D540B" w:rsidP="007D540B">
      <w:pPr>
        <w:spacing w:line="240" w:lineRule="auto"/>
        <w:ind w:left="567"/>
        <w:contextualSpacing/>
        <w:jc w:val="both"/>
      </w:pPr>
    </w:p>
    <w:p w:rsidR="007D540B" w:rsidRDefault="007D540B" w:rsidP="007D540B">
      <w:pPr>
        <w:pStyle w:val="1"/>
        <w:numPr>
          <w:ilvl w:val="0"/>
          <w:numId w:val="9"/>
        </w:numPr>
        <w:tabs>
          <w:tab w:val="left" w:pos="567"/>
        </w:tabs>
        <w:spacing w:line="240" w:lineRule="auto"/>
        <w:ind w:left="0"/>
        <w:jc w:val="center"/>
        <w:rPr>
          <w:rFonts w:ascii="Times New Roman" w:hAnsi="Times New Roman" w:cs="Times New Roman"/>
          <w:b/>
          <w:sz w:val="28"/>
          <w:szCs w:val="28"/>
        </w:rPr>
      </w:pPr>
      <w:bookmarkStart w:id="21" w:name="_Toc472352461"/>
      <w:r>
        <w:rPr>
          <w:rFonts w:ascii="Times New Roman" w:hAnsi="Times New Roman" w:cs="Times New Roman"/>
          <w:b/>
          <w:sz w:val="28"/>
          <w:szCs w:val="28"/>
        </w:rPr>
        <w:t>БЛАГОУСТРОЙСТВО НА ТЕРРИТОРИЯХ ПРОИЗВОДСТВЕННОГО НАЗНАЧЕНИЯ</w:t>
      </w:r>
      <w:bookmarkEnd w:id="21"/>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w:t>
      </w:r>
      <w:r>
        <w:rPr>
          <w:rFonts w:ascii="Times New Roman" w:hAnsi="Times New Roman" w:cs="Times New Roman"/>
          <w:sz w:val="28"/>
          <w:szCs w:val="28"/>
        </w:rPr>
        <w:lastRenderedPageBreak/>
        <w:t>зависимости от отраслевой направленности производства рекомендуется применять в соответствии с Приложением № 4 к настоящим Правилам.</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Озелененные территории санитарно-защитных зон.</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7D540B" w:rsidRDefault="007D540B" w:rsidP="007D540B">
      <w:pPr>
        <w:pStyle w:val="1"/>
        <w:numPr>
          <w:ilvl w:val="0"/>
          <w:numId w:val="9"/>
        </w:numPr>
        <w:spacing w:line="240" w:lineRule="auto"/>
        <w:ind w:left="0"/>
        <w:jc w:val="center"/>
        <w:rPr>
          <w:rFonts w:ascii="Times New Roman" w:hAnsi="Times New Roman" w:cs="Times New Roman"/>
          <w:b/>
          <w:sz w:val="28"/>
          <w:szCs w:val="28"/>
        </w:rPr>
      </w:pPr>
      <w:bookmarkStart w:id="22" w:name="_Toc472352462"/>
      <w:r>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2"/>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транспортных коммуникаций муниципального образования является улично-дорожная сеть (УДС) села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7D540B" w:rsidRDefault="007D540B" w:rsidP="007D540B">
      <w:pPr>
        <w:spacing w:line="240" w:lineRule="auto"/>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Улицы и дороги.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Улицы и дороги на территории муниципального образования по назначению и транспортным характеристикам являются улицами и дорогами местного значения.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w:t>
      </w:r>
      <w:r>
        <w:rPr>
          <w:rFonts w:ascii="Times New Roman" w:hAnsi="Times New Roman" w:cs="Times New Roman"/>
          <w:sz w:val="28"/>
          <w:szCs w:val="28"/>
        </w:rPr>
        <w:lastRenderedPageBreak/>
        <w:t>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Pr>
          <w:rFonts w:ascii="Times New Roman" w:hAnsi="Times New Roman" w:cs="Times New Roman"/>
          <w:sz w:val="28"/>
          <w:szCs w:val="28"/>
        </w:rPr>
        <w:t>СНиПами</w:t>
      </w:r>
      <w:proofErr w:type="spellEnd"/>
      <w:r>
        <w:rPr>
          <w:rFonts w:ascii="Times New Roman" w:hAnsi="Times New Roman" w:cs="Times New Roman"/>
          <w:sz w:val="28"/>
          <w:szCs w:val="28"/>
        </w:rPr>
        <w:t>.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Pr>
          <w:rFonts w:ascii="Times New Roman" w:hAnsi="Times New Roman" w:cs="Times New Roman"/>
          <w:strike/>
          <w:sz w:val="28"/>
          <w:szCs w:val="28"/>
        </w:rPr>
        <w:t xml:space="preserve"> </w:t>
      </w:r>
      <w:r>
        <w:rPr>
          <w:rFonts w:ascii="Times New Roman" w:hAnsi="Times New Roman" w:cs="Times New Roman"/>
          <w:sz w:val="28"/>
          <w:szCs w:val="28"/>
        </w:rPr>
        <w:t>рекомендуемые для таких объектов растения (таблица 6 Приложения № 1 к настоящим Правилам).</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Возможно размещение оборудования декоративно-художественного (праздничного) освещения.</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Площади.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Pr>
          <w:rFonts w:ascii="Times New Roman" w:hAnsi="Times New Roman" w:cs="Times New Roman"/>
          <w:sz w:val="28"/>
          <w:szCs w:val="28"/>
        </w:rPr>
        <w:t>приобъектные</w:t>
      </w:r>
      <w:proofErr w:type="spellEnd"/>
      <w:r>
        <w:rPr>
          <w:rFonts w:ascii="Times New Roman" w:hAnsi="Times New Roman" w:cs="Times New Roman"/>
          <w:sz w:val="28"/>
          <w:szCs w:val="28"/>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w:t>
      </w:r>
      <w:proofErr w:type="gramEnd"/>
      <w:r>
        <w:rPr>
          <w:rFonts w:ascii="Times New Roman" w:hAnsi="Times New Roman" w:cs="Times New Roman"/>
          <w:sz w:val="28"/>
          <w:szCs w:val="28"/>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Территории площади включают: проезжую часть, пешеходную часть, участки зелёных насаждений. При многоуровневой организации </w:t>
      </w:r>
      <w:r>
        <w:rPr>
          <w:rFonts w:ascii="Times New Roman" w:hAnsi="Times New Roman" w:cs="Times New Roman"/>
          <w:sz w:val="28"/>
          <w:szCs w:val="28"/>
        </w:rPr>
        <w:lastRenderedPageBreak/>
        <w:t>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xml:space="preserve">- на главных,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7D540B" w:rsidRDefault="007D540B" w:rsidP="007D540B">
      <w:pPr>
        <w:spacing w:line="240" w:lineRule="auto"/>
        <w:ind w:firstLine="567"/>
        <w:jc w:val="both"/>
      </w:pPr>
      <w:r>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настоящим Правил.</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озеленении площади рекомендуется использовать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rsidR="007D540B" w:rsidRDefault="007D540B" w:rsidP="007D540B">
      <w:pPr>
        <w:spacing w:line="240" w:lineRule="auto"/>
        <w:ind w:firstLine="567"/>
        <w:rPr>
          <w:rFonts w:ascii="Arial" w:hAnsi="Arial" w:cs="Arial"/>
        </w:rPr>
      </w:pPr>
    </w:p>
    <w:p w:rsidR="007D540B" w:rsidRDefault="007D540B" w:rsidP="007D540B">
      <w:pPr>
        <w:spacing w:line="240" w:lineRule="auto"/>
        <w:ind w:firstLine="567"/>
      </w:pPr>
    </w:p>
    <w:p w:rsidR="007D540B" w:rsidRDefault="007D540B" w:rsidP="007D540B">
      <w:pPr>
        <w:spacing w:line="240" w:lineRule="auto"/>
        <w:ind w:firstLine="567"/>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Пешеходные переходы.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w:t>
      </w:r>
      <w:r>
        <w:rPr>
          <w:rFonts w:ascii="Times New Roman" w:hAnsi="Times New Roman" w:cs="Times New Roman"/>
          <w:sz w:val="28"/>
          <w:szCs w:val="28"/>
        </w:rPr>
        <w:lastRenderedPageBreak/>
        <w:t>частью улицы (наземные), либо вне уровня проезжей части улицы - внеуличные (надземные и подземные).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Pr>
            <w:rFonts w:ascii="Times New Roman" w:hAnsi="Times New Roman" w:cs="Times New Roman"/>
            <w:sz w:val="28"/>
            <w:szCs w:val="28"/>
          </w:rPr>
          <w:t>0,5 м</w:t>
        </w:r>
      </w:smartTag>
      <w:r>
        <w:rPr>
          <w:rFonts w:ascii="Times New Roman" w:hAnsi="Times New Roman" w:cs="Times New Roman"/>
          <w:sz w:val="28"/>
          <w:szCs w:val="28"/>
        </w:rPr>
        <w:t xml:space="preserve">. Стороны треугольника рекомендуется принимать: 8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при разрешенной скорости движения транспорта </w:t>
      </w:r>
      <w:smartTag w:uri="urn:schemas-microsoft-com:office:smarttags" w:element="metricconverter">
        <w:smartTagPr>
          <w:attr w:name="ProductID" w:val="40 км/ч"/>
        </w:smartTagPr>
        <w:r>
          <w:rPr>
            <w:rFonts w:ascii="Times New Roman" w:hAnsi="Times New Roman" w:cs="Times New Roman"/>
            <w:sz w:val="28"/>
            <w:szCs w:val="28"/>
          </w:rPr>
          <w:t>40 км/ч</w:t>
        </w:r>
      </w:smartTag>
      <w:r>
        <w:rPr>
          <w:rFonts w:ascii="Times New Roman" w:hAnsi="Times New Roman" w:cs="Times New Roman"/>
          <w:sz w:val="28"/>
          <w:szCs w:val="28"/>
        </w:rPr>
        <w:t xml:space="preserve">; 10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 при скорости </w:t>
      </w:r>
      <w:smartTag w:uri="urn:schemas-microsoft-com:office:smarttags" w:element="metricconverter">
        <w:smartTagPr>
          <w:attr w:name="ProductID" w:val="60 км/ч"/>
        </w:smartTagPr>
        <w:r>
          <w:rPr>
            <w:rFonts w:ascii="Times New Roman" w:hAnsi="Times New Roman" w:cs="Times New Roman"/>
            <w:sz w:val="28"/>
            <w:szCs w:val="28"/>
          </w:rPr>
          <w:t>60 км/ч</w:t>
        </w:r>
      </w:smartTag>
      <w:r>
        <w:rPr>
          <w:rFonts w:ascii="Times New Roman" w:hAnsi="Times New Roman" w:cs="Times New Roman"/>
          <w:sz w:val="28"/>
          <w:szCs w:val="28"/>
        </w:rPr>
        <w:t>.</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зоне наземного пешеходного перехода устанавливается дополнительное освещение, отчетливо выделяющее его на проезжей части.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Pr>
            <w:rFonts w:ascii="Times New Roman" w:hAnsi="Times New Roman" w:cs="Times New Roman"/>
            <w:sz w:val="28"/>
            <w:szCs w:val="28"/>
          </w:rPr>
          <w:t>0,9 м</w:t>
        </w:r>
      </w:smartTag>
      <w:r>
        <w:rPr>
          <w:rFonts w:ascii="Times New Roman" w:hAnsi="Times New Roman" w:cs="Times New Roman"/>
          <w:sz w:val="28"/>
          <w:szCs w:val="28"/>
        </w:rPr>
        <w:t xml:space="preserve"> в уровне транспортного полотна для беспрепятственного передвижения колясок (детских, инвалидных, хозяйственных).</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Технические зоны транспортных, инженерных коммуникаций, </w:t>
      </w:r>
      <w:proofErr w:type="spellStart"/>
      <w:r>
        <w:rPr>
          <w:rFonts w:ascii="Times New Roman" w:hAnsi="Times New Roman" w:cs="Times New Roman"/>
          <w:i/>
          <w:sz w:val="28"/>
          <w:szCs w:val="28"/>
        </w:rPr>
        <w:t>водоохранные</w:t>
      </w:r>
      <w:proofErr w:type="spellEnd"/>
      <w:r>
        <w:rPr>
          <w:rFonts w:ascii="Times New Roman" w:hAnsi="Times New Roman" w:cs="Times New Roman"/>
          <w:i/>
          <w:sz w:val="28"/>
          <w:szCs w:val="28"/>
        </w:rPr>
        <w:t xml:space="preserve"> зоны.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Pr>
          <w:rFonts w:ascii="Times New Roman" w:hAnsi="Times New Roman" w:cs="Times New Roman"/>
          <w:sz w:val="28"/>
          <w:szCs w:val="28"/>
        </w:rPr>
        <w:t xml:space="preserve"> и эксплуатации проходящих в технической зоне коммуникаций.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w:t>
      </w:r>
      <w:proofErr w:type="spellStart"/>
      <w:r>
        <w:rPr>
          <w:rFonts w:ascii="Times New Roman" w:hAnsi="Times New Roman" w:cs="Times New Roman"/>
          <w:sz w:val="28"/>
          <w:szCs w:val="28"/>
        </w:rPr>
        <w:t>низкорастущих</w:t>
      </w:r>
      <w:proofErr w:type="spellEnd"/>
      <w:r>
        <w:rPr>
          <w:rFonts w:ascii="Times New Roman" w:hAnsi="Times New Roman" w:cs="Times New Roman"/>
          <w:sz w:val="28"/>
          <w:szCs w:val="28"/>
        </w:rPr>
        <w:t xml:space="preserve"> деревьев с поверхностной (неглубокой) корневой системой.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Благоустройство полосы отвода железной дороги следует проектировать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32-01.</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территорий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следует проектировать в соответствии с водным законодательством.</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i/>
        </w:rPr>
      </w:pPr>
      <w:r>
        <w:rPr>
          <w:rFonts w:ascii="Times New Roman" w:hAnsi="Times New Roman" w:cs="Times New Roman"/>
          <w:i/>
          <w:sz w:val="28"/>
          <w:szCs w:val="28"/>
        </w:rPr>
        <w:t>Велосипедная инфраструктура.</w:t>
      </w:r>
      <w:r>
        <w:rPr>
          <w:rFonts w:ascii="Times New Roman" w:hAnsi="Times New Roman" w:cs="Times New Roman"/>
          <w:b/>
          <w:i/>
          <w:color w:val="0000FF"/>
          <w:sz w:val="28"/>
          <w:szCs w:val="28"/>
        </w:rPr>
        <w:t xml:space="preserve">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Велосипедные</w:t>
      </w:r>
      <w:r>
        <w:rPr>
          <w:rFonts w:ascii="Times New Roman" w:hAnsi="Times New Roman" w:cs="Times New Roman"/>
          <w:b/>
          <w:color w:val="0000FF"/>
          <w:sz w:val="28"/>
          <w:szCs w:val="28"/>
        </w:rPr>
        <w:t xml:space="preserve"> </w:t>
      </w:r>
      <w:r>
        <w:rPr>
          <w:rFonts w:ascii="Times New Roman" w:hAnsi="Times New Roman" w:cs="Times New Roman"/>
          <w:sz w:val="28"/>
          <w:szCs w:val="28"/>
        </w:rPr>
        <w:t>пути должны связывать все части поселка, создавая условия для беспрепятственного передвижения на велосипеде.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proofErr w:type="spellStart"/>
      <w:r>
        <w:rPr>
          <w:rFonts w:ascii="Times New Roman" w:hAnsi="Times New Roman" w:cs="Times New Roman"/>
          <w:sz w:val="28"/>
          <w:szCs w:val="28"/>
        </w:rPr>
        <w:t>велодвижение</w:t>
      </w:r>
      <w:proofErr w:type="spellEnd"/>
      <w:r>
        <w:rPr>
          <w:rFonts w:ascii="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w:t>
      </w:r>
      <w:proofErr w:type="spellStart"/>
      <w:r>
        <w:rPr>
          <w:rFonts w:ascii="Times New Roman" w:hAnsi="Times New Roman" w:cs="Times New Roman"/>
          <w:sz w:val="28"/>
          <w:szCs w:val="28"/>
        </w:rPr>
        <w:t>велополос</w:t>
      </w:r>
      <w:proofErr w:type="spellEnd"/>
      <w:r>
        <w:rPr>
          <w:rFonts w:ascii="Times New Roman" w:hAnsi="Times New Roman" w:cs="Times New Roman"/>
          <w:sz w:val="28"/>
          <w:szCs w:val="28"/>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Pr>
            <w:rFonts w:ascii="Times New Roman" w:hAnsi="Times New Roman" w:cs="Times New Roman"/>
            <w:sz w:val="28"/>
            <w:szCs w:val="28"/>
          </w:rPr>
          <w:t>30 км/ч</w:t>
        </w:r>
      </w:smartTag>
      <w:r>
        <w:rPr>
          <w:rFonts w:ascii="Times New Roman" w:hAnsi="Times New Roman" w:cs="Times New Roman"/>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Pr>
          <w:rFonts w:ascii="Times New Roman" w:hAnsi="Times New Roman" w:cs="Times New Roman"/>
          <w:sz w:val="28"/>
          <w:szCs w:val="28"/>
        </w:rPr>
        <w:t>велодвижения</w:t>
      </w:r>
      <w:proofErr w:type="spellEnd"/>
      <w:r>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маршруты велодорожек, интегрированные в единую замкнутую систему;</w:t>
      </w:r>
    </w:p>
    <w:p w:rsidR="007D540B" w:rsidRDefault="007D540B" w:rsidP="007D540B">
      <w:pPr>
        <w:spacing w:line="240" w:lineRule="auto"/>
        <w:ind w:firstLine="567"/>
        <w:jc w:val="both"/>
      </w:pPr>
      <w:proofErr w:type="gramStart"/>
      <w:r>
        <w:rPr>
          <w:rFonts w:ascii="Times New Roman" w:hAnsi="Times New Roman" w:cs="Times New Roman"/>
          <w:sz w:val="28"/>
          <w:szCs w:val="28"/>
        </w:rPr>
        <w:t xml:space="preserve">- комфортные и безопасные пересечения </w:t>
      </w:r>
      <w:proofErr w:type="spellStart"/>
      <w:r>
        <w:rPr>
          <w:rFonts w:ascii="Times New Roman" w:hAnsi="Times New Roman" w:cs="Times New Roman"/>
          <w:sz w:val="28"/>
          <w:szCs w:val="28"/>
        </w:rPr>
        <w:t>веломаршрутов</w:t>
      </w:r>
      <w:proofErr w:type="spellEnd"/>
      <w:r>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7D540B" w:rsidRDefault="007D540B" w:rsidP="007D540B">
      <w:pPr>
        <w:spacing w:line="240" w:lineRule="auto"/>
        <w:ind w:firstLine="567"/>
        <w:jc w:val="both"/>
      </w:pPr>
      <w:r>
        <w:rPr>
          <w:rFonts w:ascii="Times New Roman" w:hAnsi="Times New Roman" w:cs="Times New Roman"/>
          <w:sz w:val="28"/>
          <w:szCs w:val="28"/>
        </w:rPr>
        <w:t>автомобильными перекрестками);</w:t>
      </w:r>
    </w:p>
    <w:p w:rsidR="007D540B" w:rsidRDefault="007D540B" w:rsidP="007D540B">
      <w:pPr>
        <w:spacing w:line="240" w:lineRule="auto"/>
        <w:ind w:firstLine="567"/>
        <w:jc w:val="both"/>
      </w:pPr>
      <w:r>
        <w:rPr>
          <w:rFonts w:ascii="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7D540B" w:rsidRDefault="007D540B" w:rsidP="007D540B">
      <w:pPr>
        <w:spacing w:line="240" w:lineRule="auto"/>
        <w:ind w:firstLine="567"/>
        <w:jc w:val="both"/>
      </w:pPr>
      <w:r>
        <w:rPr>
          <w:rFonts w:ascii="Times New Roman" w:hAnsi="Times New Roman" w:cs="Times New Roman"/>
          <w:sz w:val="28"/>
          <w:szCs w:val="28"/>
        </w:rPr>
        <w:t xml:space="preserve">- организация </w:t>
      </w:r>
      <w:proofErr w:type="spellStart"/>
      <w:r>
        <w:rPr>
          <w:rFonts w:ascii="Times New Roman" w:hAnsi="Times New Roman" w:cs="Times New Roman"/>
          <w:sz w:val="28"/>
          <w:szCs w:val="28"/>
        </w:rPr>
        <w:t>безбарьерной</w:t>
      </w:r>
      <w:proofErr w:type="spellEnd"/>
      <w:r>
        <w:rPr>
          <w:rFonts w:ascii="Times New Roman" w:hAnsi="Times New Roman" w:cs="Times New Roman"/>
          <w:sz w:val="28"/>
          <w:szCs w:val="28"/>
        </w:rPr>
        <w:t xml:space="preserve"> среды в зонах перепада высот на маршруте;</w:t>
      </w:r>
    </w:p>
    <w:p w:rsidR="007D540B" w:rsidRDefault="007D540B" w:rsidP="007D540B">
      <w:pPr>
        <w:spacing w:line="240" w:lineRule="auto"/>
        <w:ind w:firstLine="567"/>
        <w:jc w:val="both"/>
      </w:pPr>
      <w:r>
        <w:rPr>
          <w:rFonts w:ascii="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7D540B" w:rsidRDefault="007D540B" w:rsidP="007D540B">
      <w:pPr>
        <w:spacing w:line="240" w:lineRule="auto"/>
        <w:ind w:firstLine="567"/>
        <w:jc w:val="both"/>
      </w:pPr>
      <w:r>
        <w:rPr>
          <w:rFonts w:ascii="Times New Roman" w:hAnsi="Times New Roman" w:cs="Times New Roman"/>
          <w:sz w:val="28"/>
          <w:szCs w:val="28"/>
        </w:rPr>
        <w:lastRenderedPageBreak/>
        <w:t xml:space="preserve">- безопасные </w:t>
      </w:r>
      <w:proofErr w:type="spellStart"/>
      <w:r>
        <w:rPr>
          <w:rFonts w:ascii="Times New Roman" w:hAnsi="Times New Roman" w:cs="Times New Roman"/>
          <w:sz w:val="28"/>
          <w:szCs w:val="28"/>
        </w:rPr>
        <w:t>велопарковки</w:t>
      </w:r>
      <w:proofErr w:type="spellEnd"/>
      <w:r>
        <w:rPr>
          <w:rFonts w:ascii="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7D540B" w:rsidRDefault="007D540B" w:rsidP="007D540B">
      <w:pPr>
        <w:spacing w:line="240" w:lineRule="auto"/>
        <w:ind w:firstLine="567"/>
        <w:jc w:val="both"/>
      </w:pPr>
      <w:r>
        <w:rPr>
          <w:rFonts w:ascii="Times New Roman" w:hAnsi="Times New Roman" w:cs="Times New Roman"/>
          <w:sz w:val="28"/>
          <w:szCs w:val="28"/>
        </w:rPr>
        <w:t>- в зимний период отдать приоритет в обслуживании с проезжей части велодорожкам;</w:t>
      </w:r>
    </w:p>
    <w:p w:rsidR="007D540B" w:rsidRDefault="007D540B" w:rsidP="007D540B">
      <w:pPr>
        <w:spacing w:line="240" w:lineRule="auto"/>
        <w:ind w:firstLine="567"/>
        <w:jc w:val="both"/>
      </w:pPr>
      <w:r>
        <w:rPr>
          <w:rFonts w:ascii="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7D540B" w:rsidRDefault="007D540B" w:rsidP="007D540B">
      <w:pPr>
        <w:spacing w:line="240" w:lineRule="auto"/>
        <w:ind w:firstLine="567"/>
        <w:jc w:val="both"/>
      </w:pPr>
      <w:r>
        <w:rPr>
          <w:rFonts w:ascii="Times New Roman" w:hAnsi="Times New Roman" w:cs="Times New Roman"/>
          <w:sz w:val="28"/>
          <w:szCs w:val="28"/>
        </w:rPr>
        <w:t>- все велодорожки должны быть освещены;</w:t>
      </w:r>
    </w:p>
    <w:p w:rsidR="007D540B" w:rsidRDefault="007D540B" w:rsidP="007D540B">
      <w:pPr>
        <w:spacing w:line="240" w:lineRule="auto"/>
        <w:ind w:firstLine="567"/>
        <w:jc w:val="both"/>
      </w:pPr>
      <w:r>
        <w:rPr>
          <w:rFonts w:ascii="Times New Roman" w:hAnsi="Times New Roman" w:cs="Times New Roman"/>
          <w:sz w:val="28"/>
          <w:szCs w:val="28"/>
        </w:rPr>
        <w:t xml:space="preserve">- наиболее </w:t>
      </w:r>
      <w:proofErr w:type="gramStart"/>
      <w:r>
        <w:rPr>
          <w:rFonts w:ascii="Times New Roman" w:hAnsi="Times New Roman" w:cs="Times New Roman"/>
          <w:sz w:val="28"/>
          <w:szCs w:val="28"/>
        </w:rPr>
        <w:t>загруженные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веломаршруты</w:t>
      </w:r>
      <w:proofErr w:type="spellEnd"/>
      <w:r>
        <w:rPr>
          <w:rFonts w:ascii="Times New Roman" w:hAnsi="Times New Roman" w:cs="Times New Roman"/>
          <w:sz w:val="28"/>
          <w:szCs w:val="28"/>
        </w:rPr>
        <w:t xml:space="preserve"> могут быть крытыми;</w:t>
      </w:r>
    </w:p>
    <w:p w:rsidR="007D540B" w:rsidRDefault="007D540B" w:rsidP="007D540B">
      <w:pPr>
        <w:spacing w:line="240" w:lineRule="auto"/>
        <w:ind w:firstLine="567"/>
        <w:jc w:val="both"/>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велопарковки</w:t>
      </w:r>
      <w:proofErr w:type="spellEnd"/>
      <w:r>
        <w:rPr>
          <w:rFonts w:ascii="Times New Roman" w:hAnsi="Times New Roman" w:cs="Times New Roman"/>
          <w:sz w:val="28"/>
          <w:szCs w:val="28"/>
        </w:rPr>
        <w:t xml:space="preserve"> большой вместимости проектировать </w:t>
      </w:r>
      <w:proofErr w:type="gramStart"/>
      <w:r>
        <w:rPr>
          <w:rFonts w:ascii="Times New Roman" w:hAnsi="Times New Roman" w:cs="Times New Roman"/>
          <w:sz w:val="28"/>
          <w:szCs w:val="28"/>
        </w:rPr>
        <w:t>крытыми</w:t>
      </w:r>
      <w:proofErr w:type="gramEnd"/>
      <w:r>
        <w:rPr>
          <w:rFonts w:ascii="Times New Roman" w:hAnsi="Times New Roman" w:cs="Times New Roman"/>
          <w:sz w:val="28"/>
          <w:szCs w:val="28"/>
        </w:rPr>
        <w:t>;</w:t>
      </w:r>
    </w:p>
    <w:p w:rsidR="007D540B" w:rsidRDefault="007D540B" w:rsidP="007D540B">
      <w:pPr>
        <w:spacing w:line="240" w:lineRule="auto"/>
        <w:ind w:firstLine="567"/>
        <w:jc w:val="both"/>
      </w:pPr>
      <w:r>
        <w:rPr>
          <w:rFonts w:ascii="Times New Roman" w:hAnsi="Times New Roman" w:cs="Times New Roman"/>
          <w:sz w:val="28"/>
          <w:szCs w:val="28"/>
        </w:rPr>
        <w:t xml:space="preserve">- в зимний период использовать </w:t>
      </w:r>
      <w:proofErr w:type="spellStart"/>
      <w:r>
        <w:rPr>
          <w:rFonts w:ascii="Times New Roman" w:hAnsi="Times New Roman" w:cs="Times New Roman"/>
          <w:sz w:val="28"/>
          <w:szCs w:val="28"/>
        </w:rPr>
        <w:t>шипованную</w:t>
      </w:r>
      <w:proofErr w:type="spellEnd"/>
      <w:r>
        <w:rPr>
          <w:rFonts w:ascii="Times New Roman" w:hAnsi="Times New Roman" w:cs="Times New Roman"/>
          <w:sz w:val="28"/>
          <w:szCs w:val="28"/>
        </w:rPr>
        <w:t xml:space="preserve"> резину для велосипедов.</w:t>
      </w:r>
    </w:p>
    <w:p w:rsidR="007D540B" w:rsidRDefault="007D540B" w:rsidP="007D540B">
      <w:pPr>
        <w:pStyle w:val="1"/>
        <w:numPr>
          <w:ilvl w:val="0"/>
          <w:numId w:val="9"/>
        </w:numPr>
        <w:spacing w:line="240" w:lineRule="auto"/>
        <w:ind w:left="0"/>
        <w:jc w:val="center"/>
        <w:rPr>
          <w:rFonts w:ascii="Times New Roman" w:hAnsi="Times New Roman" w:cs="Times New Roman"/>
          <w:b/>
          <w:caps/>
          <w:color w:val="auto"/>
          <w:sz w:val="28"/>
          <w:szCs w:val="28"/>
        </w:rPr>
      </w:pPr>
      <w:bookmarkStart w:id="23" w:name="_Toc472352463"/>
      <w:r>
        <w:rPr>
          <w:rFonts w:ascii="Times New Roman" w:hAnsi="Times New Roman" w:cs="Times New Roman"/>
          <w:b/>
          <w:caps/>
          <w:sz w:val="28"/>
          <w:szCs w:val="28"/>
        </w:rPr>
        <w:t>Городское оформление и информация</w:t>
      </w:r>
      <w:bookmarkEnd w:id="23"/>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color w:val="000000"/>
          <w:sz w:val="28"/>
          <w:szCs w:val="28"/>
        </w:rPr>
      </w:pPr>
      <w:r>
        <w:rPr>
          <w:rFonts w:ascii="Times New Roman" w:hAnsi="Times New Roman" w:cs="Times New Roman"/>
          <w:i/>
          <w:sz w:val="28"/>
          <w:szCs w:val="28"/>
        </w:rPr>
        <w:t>Вывески, реклама и витрины.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и Администрацией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Организациям, эксплуатирующим световые рекламы и вывески, необходимо обеспечивать своевременную замену перегоревших </w:t>
      </w:r>
      <w:proofErr w:type="spellStart"/>
      <w:r>
        <w:rPr>
          <w:rFonts w:ascii="Times New Roman" w:hAnsi="Times New Roman" w:cs="Times New Roman"/>
          <w:sz w:val="28"/>
          <w:szCs w:val="28"/>
        </w:rPr>
        <w:t>газосветовых</w:t>
      </w:r>
      <w:proofErr w:type="spellEnd"/>
      <w:r>
        <w:rPr>
          <w:rFonts w:ascii="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необходимо размещать только на глухих фасадах зданий (брандмауэрах) в количестве не более 4-х.</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Pr>
            <w:rFonts w:ascii="Times New Roman" w:hAnsi="Times New Roman" w:cs="Times New Roman"/>
            <w:sz w:val="28"/>
            <w:szCs w:val="28"/>
          </w:rPr>
          <w:t>60 см</w:t>
        </w:r>
      </w:smartTag>
      <w:r>
        <w:rPr>
          <w:rFonts w:ascii="Times New Roman" w:hAnsi="Times New Roman" w:cs="Times New Roman"/>
          <w:sz w:val="28"/>
          <w:szCs w:val="28"/>
        </w:rPr>
        <w:t>.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w:t>
      </w:r>
      <w:r>
        <w:rPr>
          <w:rFonts w:ascii="Times New Roman" w:hAnsi="Times New Roman" w:cs="Times New Roman"/>
          <w:sz w:val="28"/>
          <w:szCs w:val="28"/>
        </w:rPr>
        <w:lastRenderedPageBreak/>
        <w:t>художественных концепций, определяющих размещение и конструкцию вывесок.</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Федеральным законом от 13.03.2006 № 38-ФЗ «О рекламе».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Pr>
          <w:rFonts w:ascii="Times New Roman" w:hAnsi="Times New Roman" w:cs="Times New Roman"/>
          <w:sz w:val="28"/>
          <w:szCs w:val="28"/>
        </w:rPr>
        <w:t>объектов</w:t>
      </w:r>
      <w:proofErr w:type="gramEnd"/>
      <w:r>
        <w:rPr>
          <w:rFonts w:ascii="Times New Roman" w:hAnsi="Times New Roman" w:cs="Times New Roman"/>
          <w:sz w:val="28"/>
          <w:szCs w:val="28"/>
        </w:rPr>
        <w:t xml:space="preserve"> а также афишных тумб), она должна его защищать или окупать его эксплуатацию.</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Крупноформатные рекламные конструкции (</w:t>
      </w:r>
      <w:proofErr w:type="spellStart"/>
      <w:r>
        <w:rPr>
          <w:rFonts w:ascii="Times New Roman" w:hAnsi="Times New Roman" w:cs="Times New Roman"/>
          <w:sz w:val="28"/>
          <w:szCs w:val="28"/>
        </w:rPr>
        <w:t>билборды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суперсайты</w:t>
      </w:r>
      <w:proofErr w:type="spellEnd"/>
      <w:r>
        <w:rPr>
          <w:rFonts w:ascii="Times New Roman" w:hAnsi="Times New Roman" w:cs="Times New Roman"/>
          <w:sz w:val="28"/>
          <w:szCs w:val="28"/>
        </w:rPr>
        <w:t xml:space="preserve"> и прочие) не рекомендуется располагать ближе </w:t>
      </w:r>
      <w:smartTag w:uri="urn:schemas-microsoft-com:office:smarttags" w:element="metricconverter">
        <w:smartTagPr>
          <w:attr w:name="ProductID" w:val="100 метров"/>
        </w:smartTagPr>
        <w:r>
          <w:rPr>
            <w:rFonts w:ascii="Times New Roman" w:hAnsi="Times New Roman" w:cs="Times New Roman"/>
            <w:sz w:val="28"/>
            <w:szCs w:val="28"/>
          </w:rPr>
          <w:t>100 метров</w:t>
        </w:r>
      </w:smartTag>
      <w:r>
        <w:rPr>
          <w:rFonts w:ascii="Times New Roman" w:hAnsi="Times New Roman" w:cs="Times New Roman"/>
          <w:sz w:val="28"/>
          <w:szCs w:val="28"/>
        </w:rPr>
        <w:t xml:space="preserve"> от жилых, общественных и офисных зданий.</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Рекомендации к размещению информационных конструкций (афиш) зрелищных мероприятий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Pr>
          <w:rFonts w:ascii="Times New Roman" w:hAnsi="Times New Roman" w:cs="Times New Roman"/>
          <w:sz w:val="28"/>
          <w:szCs w:val="28"/>
        </w:rPr>
        <w:t>собои</w:t>
      </w:r>
      <w:proofErr w:type="spellEnd"/>
      <w:r>
        <w:rPr>
          <w:rFonts w:ascii="Times New Roman" w:hAnsi="Times New Roman" w:cs="Times New Roman"/>
          <w:sz w:val="28"/>
          <w:szCs w:val="28"/>
        </w:rPr>
        <w:t xml:space="preserve">̆ должны быть упорядочены по </w:t>
      </w:r>
      <w:proofErr w:type="spellStart"/>
      <w:r>
        <w:rPr>
          <w:rFonts w:ascii="Times New Roman" w:hAnsi="Times New Roman" w:cs="Times New Roman"/>
          <w:sz w:val="28"/>
          <w:szCs w:val="28"/>
        </w:rPr>
        <w:t>цветографике</w:t>
      </w:r>
      <w:proofErr w:type="spellEnd"/>
      <w:r>
        <w:rPr>
          <w:rFonts w:ascii="Times New Roman" w:hAnsi="Times New Roman" w:cs="Times New Roman"/>
          <w:sz w:val="28"/>
          <w:szCs w:val="28"/>
        </w:rPr>
        <w:t xml:space="preserve"> и композиции.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proofErr w:type="spellStart"/>
      <w:r>
        <w:rPr>
          <w:rFonts w:ascii="Times New Roman" w:hAnsi="Times New Roman" w:cs="Times New Roman"/>
          <w:sz w:val="28"/>
          <w:szCs w:val="28"/>
        </w:rPr>
        <w:t>афишнои</w:t>
      </w:r>
      <w:proofErr w:type="spellEnd"/>
      <w:r>
        <w:rPr>
          <w:rFonts w:ascii="Times New Roman" w:hAnsi="Times New Roman" w:cs="Times New Roman"/>
          <w:sz w:val="28"/>
          <w:szCs w:val="28"/>
        </w:rPr>
        <w:t>̆ тумбы.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w:t>
      </w:r>
      <w:proofErr w:type="spellStart"/>
      <w:r>
        <w:rPr>
          <w:rFonts w:ascii="Times New Roman" w:hAnsi="Times New Roman" w:cs="Times New Roman"/>
          <w:sz w:val="28"/>
          <w:szCs w:val="28"/>
        </w:rPr>
        <w:t>единыи</w:t>
      </w:r>
      <w:proofErr w:type="spellEnd"/>
      <w:r>
        <w:rPr>
          <w:rFonts w:ascii="Times New Roman" w:hAnsi="Times New Roman" w:cs="Times New Roman"/>
          <w:sz w:val="28"/>
          <w:szCs w:val="28"/>
        </w:rPr>
        <w:t>̆ стиль оформления.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Размещение </w:t>
      </w:r>
      <w:proofErr w:type="spellStart"/>
      <w:r>
        <w:rPr>
          <w:rFonts w:ascii="Times New Roman" w:hAnsi="Times New Roman" w:cs="Times New Roman"/>
          <w:sz w:val="28"/>
          <w:szCs w:val="28"/>
        </w:rPr>
        <w:t>малоформатнои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листовои</w:t>
      </w:r>
      <w:proofErr w:type="spellEnd"/>
      <w:r>
        <w:rPr>
          <w:rFonts w:ascii="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Возможно</w:t>
      </w:r>
      <w:proofErr w:type="gramEnd"/>
      <w:r>
        <w:rPr>
          <w:rFonts w:ascii="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Городская навигация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7D540B" w:rsidRDefault="007D540B" w:rsidP="007D540B">
      <w:pPr>
        <w:spacing w:line="240" w:lineRule="auto"/>
        <w:ind w:left="567"/>
        <w:contextualSpacing/>
        <w:jc w:val="both"/>
        <w:rPr>
          <w:rFonts w:ascii="Times New Roman" w:hAnsi="Times New Roman" w:cs="Times New Roman"/>
          <w:sz w:val="28"/>
          <w:szCs w:val="28"/>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Уличное искусство (</w:t>
      </w:r>
      <w:proofErr w:type="spellStart"/>
      <w:r>
        <w:rPr>
          <w:rFonts w:ascii="Times New Roman" w:hAnsi="Times New Roman" w:cs="Times New Roman"/>
          <w:i/>
          <w:sz w:val="28"/>
          <w:szCs w:val="28"/>
        </w:rPr>
        <w:t>стрит-арт</w:t>
      </w:r>
      <w:proofErr w:type="spellEnd"/>
      <w:r>
        <w:rPr>
          <w:rFonts w:ascii="Times New Roman" w:hAnsi="Times New Roman" w:cs="Times New Roman"/>
          <w:i/>
          <w:sz w:val="28"/>
          <w:szCs w:val="28"/>
        </w:rPr>
        <w:t xml:space="preserve">, граффити, </w:t>
      </w:r>
      <w:proofErr w:type="spellStart"/>
      <w:r>
        <w:rPr>
          <w:rFonts w:ascii="Times New Roman" w:hAnsi="Times New Roman" w:cs="Times New Roman"/>
          <w:i/>
          <w:sz w:val="28"/>
          <w:szCs w:val="28"/>
        </w:rPr>
        <w:t>мурали</w:t>
      </w:r>
      <w:proofErr w:type="spellEnd"/>
      <w:r>
        <w:rPr>
          <w:rFonts w:ascii="Times New Roman" w:hAnsi="Times New Roman" w:cs="Times New Roman"/>
          <w:i/>
          <w:sz w:val="28"/>
          <w:szCs w:val="28"/>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определить и регламентировать городские зоны и типы </w:t>
      </w:r>
      <w:proofErr w:type="gramStart"/>
      <w:r>
        <w:rPr>
          <w:rFonts w:ascii="Times New Roman" w:hAnsi="Times New Roman" w:cs="Times New Roman"/>
          <w:sz w:val="28"/>
          <w:szCs w:val="28"/>
        </w:rPr>
        <w:t>объектов</w:t>
      </w:r>
      <w:proofErr w:type="gramEnd"/>
      <w:r>
        <w:rPr>
          <w:rFonts w:ascii="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7D540B" w:rsidRDefault="007D540B" w:rsidP="007D540B">
      <w:pPr>
        <w:pStyle w:val="1"/>
        <w:numPr>
          <w:ilvl w:val="0"/>
          <w:numId w:val="9"/>
        </w:numPr>
        <w:spacing w:line="240" w:lineRule="auto"/>
        <w:ind w:left="0"/>
        <w:jc w:val="center"/>
        <w:rPr>
          <w:rFonts w:ascii="Times New Roman" w:hAnsi="Times New Roman" w:cs="Times New Roman"/>
          <w:b/>
          <w:sz w:val="28"/>
          <w:szCs w:val="28"/>
        </w:rPr>
      </w:pPr>
      <w:bookmarkStart w:id="24" w:name="_Toc472352464"/>
      <w:r>
        <w:rPr>
          <w:rFonts w:ascii="Times New Roman" w:hAnsi="Times New Roman" w:cs="Times New Roman"/>
          <w:b/>
          <w:sz w:val="28"/>
          <w:szCs w:val="28"/>
        </w:rPr>
        <w:t>СОДЕРЖАНИЕ И ЭКСПЛУАТАЦИЯ ОБЪЕКТОВ БЛАГОУСТРОЙСТВА</w:t>
      </w:r>
      <w:bookmarkEnd w:id="24"/>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содержания и эксплуатации  объектов благоустройства (далее - Правила содержания)  являются разделом в составе Правил благоустройства.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Уборка территории.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w:t>
      </w:r>
      <w:r>
        <w:rPr>
          <w:rFonts w:ascii="Times New Roman" w:hAnsi="Times New Roman" w:cs="Times New Roman"/>
          <w:sz w:val="28"/>
          <w:szCs w:val="28"/>
        </w:rPr>
        <w:lastRenderedPageBreak/>
        <w:t>организаций за счет собственных средств в соответствии с действующим законодательством, настоящими Правилами.</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Организацию уборки муниципальной территории осуществляет администрацией муниципального образования. По соглашению муниципальная территория может закрепляться за предприятиями, организациями и учреждениями.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карте отражается текущее состояние элементов благоустройства с разграничением полномочий по текущему содержанию территории между администрацией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отражающих:</w:t>
      </w:r>
    </w:p>
    <w:p w:rsidR="007D540B" w:rsidRDefault="007D540B" w:rsidP="007D540B">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1) текущее состояние территории с закреплением ответственных за текущее содержание;</w:t>
      </w:r>
    </w:p>
    <w:p w:rsidR="007D540B" w:rsidRDefault="007D540B" w:rsidP="007D540B">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2) проекты благоустройства дворов и общественных зон (парков, скверов, бульваров);</w:t>
      </w:r>
    </w:p>
    <w:p w:rsidR="007D540B" w:rsidRDefault="007D540B" w:rsidP="007D540B">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3) ход реализации проектов.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 осуществляющие промышленную деятельность обязаны</w:t>
      </w:r>
      <w:proofErr w:type="gramEnd"/>
      <w:r>
        <w:rPr>
          <w:rFonts w:ascii="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запрещается накапливать и размещать любые отходы производства и потребления в несанкционированных местах.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Сбор и вывоз отходов производства и потребления осуществляется по контейнерной или бестарной системе в установленном порядке.</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местах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w:t>
      </w:r>
      <w:proofErr w:type="gramEnd"/>
      <w:r>
        <w:rPr>
          <w:rFonts w:ascii="Times New Roman" w:hAnsi="Times New Roman" w:cs="Times New Roman"/>
          <w:sz w:val="28"/>
          <w:szCs w:val="28"/>
        </w:rPr>
        <w:t>. Площадка устраивается из бетона (асфальта) и ограждается с трех сторон ограждениями типов, согласованных с администрацией муниципального образования.</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муниципального образования.</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Количество площадок, контейнеров и бункеров-накопителей на них должно соответствовать утвержденным нормам накопления ТКО.</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устанавливать контейнеры и бункера-накопители на проезжей части, тротуарах, газонах и в проездах дворов.</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за содержание контейнерных площадок и площадок для бункеров-накопителей и их зачистку (уборку) возлагается:</w:t>
      </w:r>
    </w:p>
    <w:p w:rsidR="007D540B" w:rsidRDefault="007D540B" w:rsidP="007D540B">
      <w:pPr>
        <w:tabs>
          <w:tab w:val="left" w:pos="1560"/>
        </w:tabs>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по муниципальному жилому фонду – на обслуживающие организации;</w:t>
      </w:r>
    </w:p>
    <w:p w:rsidR="007D540B" w:rsidRDefault="007D540B" w:rsidP="007D540B">
      <w:pPr>
        <w:tabs>
          <w:tab w:val="left" w:pos="1560"/>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остальным территориям – на предприятия, организации, и иные хозяйствующие субъекты.</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общего пользования муниципального образования запрещается сжигание любых отходов производства и потребления.</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уборки территорий муниципального образования осуществляется на основании </w:t>
      </w:r>
      <w:proofErr w:type="gramStart"/>
      <w:r>
        <w:rPr>
          <w:rFonts w:ascii="Times New Roman" w:hAnsi="Times New Roman" w:cs="Times New Roman"/>
          <w:sz w:val="28"/>
          <w:szCs w:val="28"/>
        </w:rPr>
        <w:t>использования показателей нормативных объемов накопления отходов</w:t>
      </w:r>
      <w:proofErr w:type="gramEnd"/>
      <w:r>
        <w:rPr>
          <w:rFonts w:ascii="Times New Roman" w:hAnsi="Times New Roman" w:cs="Times New Roman"/>
          <w:sz w:val="28"/>
          <w:szCs w:val="28"/>
        </w:rPr>
        <w:t xml:space="preserve"> у их производителей.</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возлагается на собственника вышеперечисленных объектов недвижимости.</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hAnsi="Times New Roman" w:cs="Times New Roman"/>
          <w:sz w:val="28"/>
          <w:szCs w:val="28"/>
        </w:rPr>
        <w:t>мусоровозный</w:t>
      </w:r>
      <w:proofErr w:type="spellEnd"/>
      <w:r>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уборке в ночное время следует принимать меры, предупреждающие шум.</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Граница прилегающих территорий определяется:</w:t>
      </w:r>
    </w:p>
    <w:p w:rsidR="007D540B" w:rsidRDefault="007D540B" w:rsidP="007D540B">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объекты коммунального назначения (насосные, газораспределительные станции, электрические подстанции, котельные и т.д.) - на площади в радиусе 15 метров; </w:t>
      </w:r>
    </w:p>
    <w:p w:rsidR="007D540B" w:rsidRDefault="007D540B" w:rsidP="007D540B">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гаражи, хозяйственные постройки в зоне жилой застройки населенных пунктов - на площади в радиусе до 10 метров; </w:t>
      </w:r>
    </w:p>
    <w:p w:rsidR="007D540B" w:rsidRDefault="007D540B" w:rsidP="007D540B">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линии электропередач 0,4 кВт - вокруг опор в радиусе 2 метра; </w:t>
      </w:r>
    </w:p>
    <w:p w:rsidR="007D540B" w:rsidRDefault="007D540B" w:rsidP="007D540B">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высоковольтные линии электропередач - вдоль их прохождения по 3 метра в каждую сторону от проекции крайнего провода; </w:t>
      </w:r>
    </w:p>
    <w:p w:rsidR="007D540B" w:rsidRDefault="007D540B" w:rsidP="007D540B">
      <w:pPr>
        <w:tabs>
          <w:tab w:val="left" w:pos="1418"/>
          <w:tab w:val="left" w:pos="1701"/>
        </w:tabs>
        <w:spacing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w:t>
      </w:r>
      <w:r>
        <w:rPr>
          <w:rFonts w:ascii="Times New Roman" w:hAnsi="Times New Roman" w:cs="Times New Roman"/>
          <w:sz w:val="28"/>
          <w:szCs w:val="28"/>
        </w:rPr>
        <w:lastRenderedPageBreak/>
        <w:t xml:space="preserve">торговли: палатки, павильоны, киоски, лотки и прочее – на площади  15 метров по периметру; </w:t>
      </w:r>
      <w:proofErr w:type="gramEnd"/>
    </w:p>
    <w:p w:rsidR="007D540B" w:rsidRDefault="007D540B" w:rsidP="007D540B">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прилегающей территории с каждой стороны; </w:t>
      </w:r>
    </w:p>
    <w:p w:rsidR="007D540B" w:rsidRDefault="007D540B" w:rsidP="007D540B">
      <w:pPr>
        <w:tabs>
          <w:tab w:val="left" w:pos="1418"/>
          <w:tab w:val="left" w:pos="1701"/>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  обочины автомобильных дорог федерального, регионального и местного значения – в пределах границ полосы отвода.</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и уборка скверов и прилегающих к ним тротуаров, проездов и газонов может осуществляться организациями по соглашению с органом местного самоуправления.</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Уборка и содержание коллекторов, труб ливневой канализации и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а также прилегающих к ним территорий производится организациями, обслуживающими данные объекты.</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Жидкие бытовые отходы вывозятся по договорам или разовым заявкам организациям, имеющим специальный транспорт.</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Собственники помещений обеспечивают подъезды непосредственно к мусоросборникам и выгребным ямам.</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Складирование нечистот на проезжую часть улиц, тротуары и газоны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запрещается.</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D540B" w:rsidRDefault="007D540B" w:rsidP="007D540B">
      <w:pPr>
        <w:numPr>
          <w:ilvl w:val="2"/>
          <w:numId w:val="9"/>
        </w:numPr>
        <w:tabs>
          <w:tab w:val="left" w:pos="1418"/>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уборки территории в весенне-летний период</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Весенне-летнюю уборка территории производится в период с 15 апреля по 15 октября и предусматривает мойку, </w:t>
      </w:r>
      <w:proofErr w:type="gramStart"/>
      <w:r>
        <w:rPr>
          <w:rFonts w:ascii="Times New Roman" w:hAnsi="Times New Roman" w:cs="Times New Roman"/>
          <w:sz w:val="28"/>
          <w:szCs w:val="28"/>
        </w:rPr>
        <w:t>полив</w:t>
      </w:r>
      <w:proofErr w:type="gramEnd"/>
      <w:r>
        <w:rPr>
          <w:rFonts w:ascii="Times New Roman" w:hAnsi="Times New Roman" w:cs="Times New Roman"/>
          <w:sz w:val="28"/>
          <w:szCs w:val="28"/>
        </w:rPr>
        <w:t xml:space="preserve"> и подметание проезжей части улиц, тротуаров, площадей.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Мойке следует подвергать всю ширину проезжей части улиц и площадей.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Мойка и полив тротуаров и дворовых территорий, зеленых насаждений и газонов производится силами организаций и собственниками помещений.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уборки территории в осенне-зимний период</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Посыпку песком с примесью хлоридов  следует начинать немедленно с начала снегопада или появления гололеда.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Тротуары рекомендуется посыпать сухим песком без хлоридов.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Снег, сброшенный с крыш, следует немедленно вывозить.</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снега следует разрешать только на специально отведенные места отвала.</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Места отвала снега рекомендуется обеспечить удобными подъездами, необходимыми механизмами для складирования снега.</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Уборку и вывозку снега и льда с улиц, площадей, скверов и бульваров необходимо начинать немедленно с начала снегопада и производить, в первую очередь, с улиц, по которым ходит общественный транспорт, для обеспечения бесперебойного движения транспорта во избежание наката.</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Pr>
          <w:rFonts w:ascii="Times New Roman" w:hAnsi="Times New Roman" w:cs="Times New Roman"/>
          <w:sz w:val="28"/>
          <w:szCs w:val="28"/>
        </w:rPr>
        <w:t>прибордюрных</w:t>
      </w:r>
      <w:proofErr w:type="spellEnd"/>
      <w:r>
        <w:rPr>
          <w:rFonts w:ascii="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D540B" w:rsidRDefault="007D540B" w:rsidP="007D540B">
      <w:pPr>
        <w:tabs>
          <w:tab w:val="left" w:pos="1701"/>
        </w:tabs>
        <w:spacing w:line="240" w:lineRule="auto"/>
        <w:ind w:left="567"/>
        <w:contextualSpacing/>
        <w:jc w:val="both"/>
        <w:rPr>
          <w:rFonts w:ascii="Times New Roman" w:hAnsi="Times New Roman" w:cs="Times New Roman"/>
          <w:sz w:val="28"/>
          <w:szCs w:val="28"/>
        </w:rPr>
      </w:pPr>
    </w:p>
    <w:p w:rsidR="007D540B" w:rsidRDefault="007D540B" w:rsidP="007D540B">
      <w:pPr>
        <w:numPr>
          <w:ilvl w:val="1"/>
          <w:numId w:val="9"/>
        </w:numPr>
        <w:tabs>
          <w:tab w:val="left" w:pos="1701"/>
        </w:tabs>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Порядок содержания территории в зоне индивидуальной жилой застройки.</w:t>
      </w:r>
    </w:p>
    <w:p w:rsidR="007D540B" w:rsidRDefault="007D540B" w:rsidP="007D540B">
      <w:pPr>
        <w:numPr>
          <w:ilvl w:val="2"/>
          <w:numId w:val="9"/>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 (или) наниматели индивидуальных жилых домов, если иное не предусмотрено законом или договором, обязаны:</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 иметь на жилом доме номерной знак и поддерживать его в исправном состоянии;</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включать фонари освещения в темное время суток (при их наличии);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убирать и содержать в порядке территорию домовладения и прилегающую территорию,  границы которой определяются пунктом 11.2.28. настоящих Правил;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согласовывать с администрацией муниципального образования высоту, внешний вид и цветовое решение ограждения домовладения;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Pr>
          <w:rFonts w:ascii="Times New Roman" w:hAnsi="Times New Roman" w:cs="Times New Roman"/>
          <w:sz w:val="28"/>
          <w:szCs w:val="28"/>
        </w:rPr>
        <w:t>канализирования</w:t>
      </w:r>
      <w:proofErr w:type="spellEnd"/>
      <w:r>
        <w:rPr>
          <w:rFonts w:ascii="Times New Roman" w:hAnsi="Times New Roman" w:cs="Times New Roman"/>
          <w:sz w:val="28"/>
          <w:szCs w:val="28"/>
        </w:rPr>
        <w:t xml:space="preserve"> выгребную яму, устроенную в соответствии с </w:t>
      </w:r>
      <w:r>
        <w:rPr>
          <w:rFonts w:ascii="Times New Roman" w:hAnsi="Times New Roman" w:cs="Times New Roman"/>
          <w:sz w:val="28"/>
          <w:szCs w:val="28"/>
        </w:rPr>
        <w:lastRenderedPageBreak/>
        <w:t xml:space="preserve">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регулярно производить ее очистку и дезинфекцию;</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7D540B" w:rsidRDefault="007D540B" w:rsidP="007D540B">
      <w:pPr>
        <w:numPr>
          <w:ilvl w:val="2"/>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территории индивидуальной жилой застройки запрещается: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размещать ограждение за границами домовладения;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сжигать листву, любые виды отходов и мусор на территориях домовладений и на прилегающих к ним территориях;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складировать любые материалы: тару, дрова, крупногабаритные отходы, строительные материалы и т.п. за территорией домовладения;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мыть транспортные средства за территорией домовладения;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строить дворовые постройки, обустраивать выгребные ямы за территорией домовладения;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7D540B" w:rsidRDefault="007D540B" w:rsidP="007D540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захламлять</w:t>
      </w:r>
      <w:proofErr w:type="gramEnd"/>
      <w:r>
        <w:rPr>
          <w:rFonts w:ascii="Times New Roman" w:hAnsi="Times New Roman" w:cs="Times New Roman"/>
          <w:sz w:val="28"/>
          <w:szCs w:val="28"/>
        </w:rPr>
        <w:t xml:space="preserve"> прилегающую территорию любыми отходами.</w:t>
      </w:r>
    </w:p>
    <w:p w:rsidR="007D540B" w:rsidRDefault="007D540B" w:rsidP="007D540B">
      <w:pPr>
        <w:tabs>
          <w:tab w:val="left" w:pos="1701"/>
        </w:tabs>
        <w:spacing w:line="240" w:lineRule="auto"/>
        <w:ind w:left="426"/>
        <w:contextualSpacing/>
        <w:jc w:val="both"/>
        <w:rPr>
          <w:rFonts w:ascii="Times New Roman" w:hAnsi="Times New Roman" w:cs="Times New Roman"/>
          <w:sz w:val="28"/>
          <w:szCs w:val="28"/>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Порядок содержания элементов благоустройства</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Общие требования к содержанию элементов благоустройства.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Организацию содержания иных элементов благоустройства осуществляет администрации муниципального образования.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Pr>
            <w:rFonts w:ascii="Times New Roman" w:hAnsi="Times New Roman" w:cs="Times New Roman"/>
            <w:sz w:val="28"/>
            <w:szCs w:val="28"/>
          </w:rPr>
          <w:t>20 метров</w:t>
        </w:r>
      </w:smartTag>
      <w:r>
        <w:rPr>
          <w:rFonts w:ascii="Times New Roman" w:hAnsi="Times New Roman" w:cs="Times New Roman"/>
          <w:sz w:val="28"/>
          <w:szCs w:val="28"/>
        </w:rPr>
        <w:t xml:space="preserve"> у каждого выезда с оборудованием для очистки колес.</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установка и содержание малых архитектурных форм.</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w:t>
      </w:r>
      <w:proofErr w:type="gramStart"/>
      <w:r>
        <w:rPr>
          <w:rFonts w:ascii="Times New Roman" w:hAnsi="Times New Roman" w:cs="Times New Roman"/>
          <w:sz w:val="28"/>
          <w:szCs w:val="28"/>
        </w:rPr>
        <w:t>материалов</w:t>
      </w:r>
      <w:proofErr w:type="gramEnd"/>
      <w:r>
        <w:rPr>
          <w:rFonts w:ascii="Times New Roman" w:hAnsi="Times New Roman" w:cs="Times New Roman"/>
          <w:sz w:val="28"/>
          <w:szCs w:val="28"/>
        </w:rPr>
        <w:t xml:space="preserve"> не требующих защиты делать не рекомендуется.</w:t>
      </w:r>
    </w:p>
    <w:p w:rsidR="007D540B" w:rsidRDefault="007D540B" w:rsidP="007D540B">
      <w:pPr>
        <w:numPr>
          <w:ilvl w:val="2"/>
          <w:numId w:val="9"/>
        </w:numPr>
        <w:tabs>
          <w:tab w:val="left" w:pos="1701"/>
        </w:tabs>
        <w:spacing w:after="0" w:line="240" w:lineRule="auto"/>
        <w:ind w:left="0" w:firstLine="567"/>
        <w:contextualSpacing/>
        <w:rPr>
          <w:rFonts w:ascii="Times New Roman" w:hAnsi="Times New Roman" w:cs="Times New Roman"/>
          <w:sz w:val="28"/>
          <w:szCs w:val="28"/>
        </w:rPr>
      </w:pPr>
      <w:r>
        <w:rPr>
          <w:rFonts w:ascii="Times New Roman" w:hAnsi="Times New Roman" w:cs="Times New Roman"/>
          <w:sz w:val="28"/>
          <w:szCs w:val="28"/>
        </w:rPr>
        <w:t>Ремонт и содержание зданий и сооружений.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 </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Работы по озеленению территорий и содержанию зеленых насаждений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муниципального образования.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необходимо:</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D540B" w:rsidRDefault="007D540B" w:rsidP="007D540B">
      <w:pPr>
        <w:spacing w:line="240" w:lineRule="auto"/>
        <w:ind w:firstLine="567"/>
        <w:jc w:val="both"/>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D540B" w:rsidRDefault="007D540B" w:rsidP="007D540B">
      <w:pPr>
        <w:spacing w:line="240" w:lineRule="auto"/>
        <w:ind w:firstLine="567"/>
        <w:jc w:val="both"/>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D540B" w:rsidRDefault="007D540B" w:rsidP="007D540B">
      <w:pPr>
        <w:spacing w:line="240" w:lineRule="auto"/>
        <w:ind w:firstLine="567"/>
        <w:jc w:val="both"/>
      </w:pPr>
      <w:r>
        <w:rPr>
          <w:rFonts w:ascii="Times New Roman" w:hAnsi="Times New Roman" w:cs="Times New Roman"/>
          <w:sz w:val="28"/>
          <w:szCs w:val="28"/>
        </w:rPr>
        <w:t>- проводить своевременный ремонт ограждений зеленых насаждений.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запрещается:</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ходить и лежать на газонах и в молодых лесных посадках;</w:t>
      </w:r>
    </w:p>
    <w:p w:rsidR="007D540B" w:rsidRDefault="007D540B" w:rsidP="007D540B">
      <w:pPr>
        <w:spacing w:line="240" w:lineRule="auto"/>
        <w:ind w:firstLine="567"/>
        <w:jc w:val="both"/>
      </w:pPr>
      <w:r>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7D540B" w:rsidRDefault="007D540B" w:rsidP="007D540B">
      <w:pPr>
        <w:spacing w:line="240" w:lineRule="auto"/>
        <w:ind w:firstLine="567"/>
        <w:jc w:val="both"/>
      </w:pPr>
      <w:r>
        <w:rPr>
          <w:rFonts w:ascii="Times New Roman" w:hAnsi="Times New Roman" w:cs="Times New Roman"/>
          <w:sz w:val="28"/>
          <w:szCs w:val="28"/>
        </w:rPr>
        <w:t>- разбивать палатки и разводить костры;</w:t>
      </w:r>
    </w:p>
    <w:p w:rsidR="007D540B" w:rsidRDefault="007D540B" w:rsidP="007D540B">
      <w:pPr>
        <w:spacing w:line="240" w:lineRule="auto"/>
        <w:ind w:firstLine="567"/>
        <w:jc w:val="both"/>
      </w:pPr>
      <w:r>
        <w:rPr>
          <w:rFonts w:ascii="Times New Roman" w:hAnsi="Times New Roman" w:cs="Times New Roman"/>
          <w:sz w:val="28"/>
          <w:szCs w:val="28"/>
        </w:rPr>
        <w:t>- засорять газоны, цветники, дорожки и водоемы;</w:t>
      </w:r>
    </w:p>
    <w:p w:rsidR="007D540B" w:rsidRDefault="007D540B" w:rsidP="007D540B">
      <w:pPr>
        <w:spacing w:line="240" w:lineRule="auto"/>
        <w:ind w:firstLine="567"/>
        <w:jc w:val="both"/>
      </w:pPr>
      <w:r>
        <w:rPr>
          <w:rFonts w:ascii="Times New Roman" w:hAnsi="Times New Roman" w:cs="Times New Roman"/>
          <w:sz w:val="28"/>
          <w:szCs w:val="28"/>
        </w:rPr>
        <w:t>- портить скульптуры, скамейки, ограды;</w:t>
      </w:r>
    </w:p>
    <w:p w:rsidR="007D540B" w:rsidRDefault="007D540B" w:rsidP="007D540B">
      <w:pPr>
        <w:spacing w:line="240" w:lineRule="auto"/>
        <w:ind w:firstLine="567"/>
        <w:jc w:val="both"/>
      </w:pPr>
      <w:r>
        <w:rPr>
          <w:rFonts w:ascii="Times New Roman" w:hAnsi="Times New Roman" w:cs="Times New Roman"/>
          <w:sz w:val="28"/>
          <w:szCs w:val="28"/>
        </w:rPr>
        <w:lastRenderedPageBreak/>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D540B" w:rsidRDefault="007D540B" w:rsidP="007D540B">
      <w:pPr>
        <w:spacing w:line="240" w:lineRule="auto"/>
        <w:ind w:firstLine="567"/>
        <w:jc w:val="both"/>
      </w:pPr>
      <w:r>
        <w:rPr>
          <w:rFonts w:ascii="Times New Roman" w:hAnsi="Times New Roman" w:cs="Times New Roman"/>
          <w:sz w:val="28"/>
          <w:szCs w:val="28"/>
        </w:rPr>
        <w:t>- ездить на велосипедах, мотоциклах, лошадях, тракторах и автомашинах;</w:t>
      </w:r>
    </w:p>
    <w:p w:rsidR="007D540B" w:rsidRDefault="007D540B" w:rsidP="007D540B">
      <w:pPr>
        <w:spacing w:line="240" w:lineRule="auto"/>
        <w:ind w:firstLine="567"/>
        <w:jc w:val="both"/>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7D540B" w:rsidRDefault="007D540B" w:rsidP="007D540B">
      <w:pPr>
        <w:spacing w:line="240" w:lineRule="auto"/>
        <w:ind w:firstLine="567"/>
        <w:jc w:val="both"/>
      </w:pPr>
      <w:r>
        <w:rPr>
          <w:rFonts w:ascii="Times New Roman" w:hAnsi="Times New Roman" w:cs="Times New Roman"/>
          <w:sz w:val="28"/>
          <w:szCs w:val="28"/>
        </w:rPr>
        <w:t>- парковать автотранспортные средства на газонах;</w:t>
      </w:r>
    </w:p>
    <w:p w:rsidR="007D540B" w:rsidRDefault="007D540B" w:rsidP="007D540B">
      <w:pPr>
        <w:spacing w:line="240" w:lineRule="auto"/>
        <w:ind w:firstLine="567"/>
        <w:jc w:val="both"/>
      </w:pPr>
      <w:r>
        <w:rPr>
          <w:rFonts w:ascii="Times New Roman" w:hAnsi="Times New Roman" w:cs="Times New Roman"/>
          <w:sz w:val="28"/>
          <w:szCs w:val="28"/>
        </w:rPr>
        <w:t>- пасти скот и домашнюю птицу;</w:t>
      </w:r>
    </w:p>
    <w:p w:rsidR="007D540B" w:rsidRDefault="007D540B" w:rsidP="007D540B">
      <w:pPr>
        <w:spacing w:line="240" w:lineRule="auto"/>
        <w:ind w:firstLine="567"/>
        <w:jc w:val="both"/>
      </w:pPr>
      <w:r>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D540B" w:rsidRDefault="007D540B" w:rsidP="007D540B">
      <w:pPr>
        <w:spacing w:line="240" w:lineRule="auto"/>
        <w:ind w:firstLine="567"/>
        <w:jc w:val="both"/>
      </w:pPr>
      <w:r>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7D540B" w:rsidRDefault="007D540B" w:rsidP="007D540B">
      <w:pPr>
        <w:spacing w:line="240" w:lineRule="auto"/>
        <w:ind w:firstLine="567"/>
        <w:jc w:val="both"/>
      </w:pPr>
      <w:r>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ствола и засыпать шейки деревьев землей или строительным мусором;</w:t>
      </w:r>
    </w:p>
    <w:p w:rsidR="007D540B" w:rsidRDefault="007D540B" w:rsidP="007D540B">
      <w:pPr>
        <w:spacing w:line="240" w:lineRule="auto"/>
        <w:ind w:firstLine="567"/>
        <w:jc w:val="both"/>
      </w:pPr>
      <w:r>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D540B" w:rsidRDefault="007D540B" w:rsidP="007D540B">
      <w:pPr>
        <w:spacing w:line="240" w:lineRule="auto"/>
        <w:ind w:firstLine="567"/>
        <w:jc w:val="both"/>
      </w:pPr>
      <w:r>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D540B" w:rsidRDefault="007D540B" w:rsidP="007D540B">
      <w:pPr>
        <w:spacing w:line="240" w:lineRule="auto"/>
        <w:ind w:firstLine="567"/>
        <w:jc w:val="both"/>
      </w:pPr>
      <w:r>
        <w:rPr>
          <w:rFonts w:ascii="Times New Roman" w:hAnsi="Times New Roman" w:cs="Times New Roman"/>
          <w:sz w:val="28"/>
          <w:szCs w:val="28"/>
        </w:rPr>
        <w:t>- добывать растительную землю, песок и производить другие раскопки;</w:t>
      </w:r>
    </w:p>
    <w:p w:rsidR="007D540B" w:rsidRDefault="007D540B" w:rsidP="007D540B">
      <w:pPr>
        <w:spacing w:line="240" w:lineRule="auto"/>
        <w:ind w:firstLine="567"/>
        <w:jc w:val="both"/>
      </w:pPr>
      <w:r>
        <w:rPr>
          <w:rFonts w:ascii="Times New Roman" w:hAnsi="Times New Roman" w:cs="Times New Roman"/>
          <w:sz w:val="28"/>
          <w:szCs w:val="28"/>
        </w:rPr>
        <w:t>- отпускать с поводка собак в парках, лесопарках, скверах и иных территориях зеленых насаждений.</w:t>
      </w:r>
    </w:p>
    <w:p w:rsidR="007D540B" w:rsidRDefault="007D540B" w:rsidP="007D540B">
      <w:pPr>
        <w:numPr>
          <w:ilvl w:val="2"/>
          <w:numId w:val="9"/>
        </w:numPr>
        <w:spacing w:after="0" w:line="240" w:lineRule="auto"/>
        <w:ind w:left="0" w:firstLine="567"/>
        <w:contextualSpacing/>
        <w:jc w:val="both"/>
      </w:pPr>
      <w:r>
        <w:rPr>
          <w:rFonts w:ascii="Times New Roman" w:hAnsi="Times New Roman" w:cs="Times New Roman"/>
          <w:sz w:val="28"/>
          <w:szCs w:val="28"/>
        </w:rPr>
        <w:t>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7D540B" w:rsidRDefault="007D540B" w:rsidP="007D540B">
      <w:pPr>
        <w:spacing w:line="240" w:lineRule="auto"/>
        <w:ind w:firstLine="567"/>
        <w:jc w:val="both"/>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w:t>
      </w:r>
    </w:p>
    <w:p w:rsidR="007D540B" w:rsidRDefault="007D540B" w:rsidP="007D540B">
      <w:pPr>
        <w:spacing w:line="240" w:lineRule="auto"/>
        <w:ind w:firstLine="567"/>
        <w:jc w:val="both"/>
      </w:pPr>
      <w:r>
        <w:rPr>
          <w:rFonts w:ascii="Times New Roman" w:hAnsi="Times New Roman" w:cs="Times New Roman"/>
          <w:sz w:val="28"/>
          <w:szCs w:val="28"/>
        </w:rPr>
        <w:lastRenderedPageBreak/>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муниципального образования виновные лица обязаны возмещать убытки.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Разрешение на вырубку сухостоя рекомендуется выдавать администрации муниципального образования.</w:t>
      </w:r>
    </w:p>
    <w:p w:rsidR="007D540B" w:rsidRDefault="007D540B" w:rsidP="007D540B">
      <w:pPr>
        <w:numPr>
          <w:ilvl w:val="2"/>
          <w:numId w:val="9"/>
        </w:numPr>
        <w:tabs>
          <w:tab w:val="left" w:pos="1560"/>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Содержание и эксплуатация дорог.</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 целью сохранения дорожных покрытий на территории муниципального образования запрещается:</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подвоз груза волоком;</w:t>
      </w:r>
    </w:p>
    <w:p w:rsidR="007D540B" w:rsidRDefault="007D540B" w:rsidP="007D540B">
      <w:pPr>
        <w:spacing w:line="240" w:lineRule="auto"/>
        <w:ind w:firstLine="567"/>
        <w:jc w:val="both"/>
      </w:pPr>
      <w:r>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D540B" w:rsidRDefault="007D540B" w:rsidP="007D540B">
      <w:pPr>
        <w:spacing w:line="240" w:lineRule="auto"/>
        <w:ind w:firstLine="567"/>
        <w:jc w:val="both"/>
      </w:pPr>
      <w:r>
        <w:rPr>
          <w:rFonts w:ascii="Times New Roman" w:hAnsi="Times New Roman" w:cs="Times New Roman"/>
          <w:sz w:val="28"/>
          <w:szCs w:val="28"/>
        </w:rPr>
        <w:t>- перегон по улицам, имеющим твердое покрытие, машин на гусеничном ходу;</w:t>
      </w:r>
    </w:p>
    <w:p w:rsidR="007D540B" w:rsidRDefault="007D540B" w:rsidP="007D540B">
      <w:pPr>
        <w:spacing w:line="240" w:lineRule="auto"/>
        <w:ind w:firstLine="567"/>
        <w:jc w:val="both"/>
      </w:pPr>
      <w:r>
        <w:rPr>
          <w:rFonts w:ascii="Times New Roman" w:hAnsi="Times New Roman" w:cs="Times New Roman"/>
          <w:sz w:val="28"/>
          <w:szCs w:val="28"/>
        </w:rPr>
        <w:t>- движение и стоянка большегрузного транспорта на пешеходных дорожках, тротуарах.</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администрацией муниципального образования.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7D540B" w:rsidRDefault="007D540B" w:rsidP="007D540B">
      <w:pPr>
        <w:spacing w:line="240" w:lineRule="auto"/>
        <w:ind w:firstLine="567"/>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Освещение территории муниципального образования.</w:t>
      </w:r>
    </w:p>
    <w:p w:rsidR="007D540B" w:rsidRDefault="007D540B" w:rsidP="007D540B">
      <w:pPr>
        <w:numPr>
          <w:ilvl w:val="2"/>
          <w:numId w:val="9"/>
        </w:numPr>
        <w:spacing w:after="0" w:line="240" w:lineRule="auto"/>
        <w:ind w:left="0" w:firstLine="567"/>
        <w:contextualSpacing/>
        <w:jc w:val="both"/>
        <w:rPr>
          <w:rFonts w:ascii="Arial" w:hAnsi="Arial" w:cs="Arial"/>
        </w:rPr>
      </w:pPr>
      <w:r>
        <w:rPr>
          <w:rFonts w:ascii="Times New Roman" w:hAnsi="Times New Roman" w:cs="Times New Roman"/>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 Обязанность по освещению данных объектов возлагается на их собственников или уполномоченных собственником лиц.</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Освещение территории муниципального образования осуществляется </w:t>
      </w:r>
      <w:proofErr w:type="spellStart"/>
      <w:r>
        <w:rPr>
          <w:rFonts w:ascii="Times New Roman" w:hAnsi="Times New Roman" w:cs="Times New Roman"/>
          <w:sz w:val="28"/>
          <w:szCs w:val="28"/>
        </w:rPr>
        <w:t>энергоснабжающими</w:t>
      </w:r>
      <w:proofErr w:type="spellEnd"/>
      <w:r>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7D540B" w:rsidRDefault="007D540B" w:rsidP="007D540B">
      <w:pPr>
        <w:spacing w:line="240" w:lineRule="auto"/>
        <w:ind w:firstLine="567"/>
        <w:rPr>
          <w:rFonts w:ascii="Arial" w:hAnsi="Arial" w:cs="Arial"/>
        </w:rPr>
      </w:pPr>
    </w:p>
    <w:p w:rsidR="007D540B" w:rsidRDefault="007D540B" w:rsidP="007D540B">
      <w:pPr>
        <w:numPr>
          <w:ilvl w:val="1"/>
          <w:numId w:val="9"/>
        </w:numPr>
        <w:spacing w:after="0" w:line="240" w:lineRule="auto"/>
        <w:ind w:left="0" w:firstLine="567"/>
        <w:contextualSpacing/>
        <w:jc w:val="both"/>
        <w:rPr>
          <w:i/>
        </w:rPr>
      </w:pPr>
      <w:r>
        <w:rPr>
          <w:rFonts w:ascii="Times New Roman" w:hAnsi="Times New Roman" w:cs="Times New Roman"/>
          <w:i/>
          <w:sz w:val="28"/>
          <w:szCs w:val="28"/>
        </w:rPr>
        <w:t>Проведение работ при строительстве, ремонте, реконструкции коммуникаций.</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7D540B" w:rsidRDefault="007D540B" w:rsidP="007D540B">
      <w:pPr>
        <w:tabs>
          <w:tab w:val="left" w:pos="1701"/>
        </w:tabs>
        <w:spacing w:line="240" w:lineRule="auto"/>
        <w:ind w:firstLine="567"/>
        <w:jc w:val="both"/>
        <w:rPr>
          <w:rFonts w:ascii="Arial" w:hAnsi="Arial" w:cs="Arial"/>
        </w:rPr>
      </w:pPr>
      <w:r>
        <w:rPr>
          <w:rFonts w:ascii="Times New Roman" w:hAnsi="Times New Roman" w:cs="Times New Roman"/>
          <w:sz w:val="28"/>
          <w:szCs w:val="28"/>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rsidR="007D540B" w:rsidRDefault="007D540B" w:rsidP="007D540B">
      <w:pPr>
        <w:spacing w:line="240" w:lineRule="auto"/>
        <w:ind w:firstLine="567"/>
        <w:jc w:val="both"/>
        <w:rPr>
          <w:rFonts w:ascii="Arial" w:hAnsi="Arial" w:cs="Arial"/>
        </w:rPr>
      </w:pPr>
      <w:r>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7D540B" w:rsidRDefault="007D540B" w:rsidP="007D540B">
      <w:pPr>
        <w:spacing w:line="240" w:lineRule="auto"/>
        <w:ind w:firstLine="567"/>
        <w:jc w:val="both"/>
      </w:pPr>
      <w:r>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7D540B" w:rsidRDefault="007D540B" w:rsidP="007D540B">
      <w:pPr>
        <w:spacing w:line="240" w:lineRule="auto"/>
        <w:ind w:firstLine="567"/>
        <w:jc w:val="both"/>
      </w:pPr>
      <w:r>
        <w:rPr>
          <w:rFonts w:ascii="Times New Roman" w:hAnsi="Times New Roman" w:cs="Times New Roman"/>
          <w:sz w:val="28"/>
          <w:szCs w:val="28"/>
        </w:rPr>
        <w:t>- условий производства работ;</w:t>
      </w:r>
    </w:p>
    <w:p w:rsidR="007D540B" w:rsidRDefault="007D540B" w:rsidP="007D540B">
      <w:pPr>
        <w:spacing w:line="240" w:lineRule="auto"/>
        <w:ind w:firstLine="567"/>
        <w:jc w:val="both"/>
      </w:pPr>
      <w:r>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D540B" w:rsidRDefault="007D540B" w:rsidP="007D540B">
      <w:pPr>
        <w:spacing w:line="240" w:lineRule="auto"/>
        <w:ind w:firstLine="567"/>
        <w:jc w:val="both"/>
      </w:pPr>
      <w:r>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7D540B" w:rsidRDefault="007D540B" w:rsidP="007D540B">
      <w:pPr>
        <w:numPr>
          <w:ilvl w:val="2"/>
          <w:numId w:val="9"/>
        </w:numPr>
        <w:tabs>
          <w:tab w:val="left" w:pos="1701"/>
        </w:tabs>
        <w:spacing w:after="0" w:line="240" w:lineRule="auto"/>
        <w:ind w:left="0" w:firstLine="567"/>
        <w:contextualSpacing/>
        <w:jc w:val="both"/>
        <w:rPr>
          <w:rFonts w:ascii="Arial" w:hAnsi="Arial" w:cs="Arial"/>
        </w:rPr>
      </w:pPr>
      <w:r>
        <w:rPr>
          <w:rFonts w:ascii="Times New Roman" w:hAnsi="Times New Roman" w:cs="Times New Roman"/>
          <w:sz w:val="28"/>
          <w:szCs w:val="28"/>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До начала производства работ по разрытию необходимо:</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Установить дорожные знаки в соответствии с согласованной схемой.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необходимо выполнять </w:t>
      </w:r>
      <w:proofErr w:type="gramStart"/>
      <w:r>
        <w:rPr>
          <w:rFonts w:ascii="Times New Roman" w:hAnsi="Times New Roman" w:cs="Times New Roman"/>
          <w:sz w:val="28"/>
          <w:szCs w:val="28"/>
        </w:rPr>
        <w:t>сплошным</w:t>
      </w:r>
      <w:proofErr w:type="gramEnd"/>
      <w:r>
        <w:rPr>
          <w:rFonts w:ascii="Times New Roman" w:hAnsi="Times New Roman" w:cs="Times New Roman"/>
          <w:sz w:val="28"/>
          <w:szCs w:val="28"/>
        </w:rPr>
        <w:t xml:space="preserve"> и надежным, предотвращающим попадание посторонних на стройплощадку.</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Pr>
            <w:rFonts w:ascii="Times New Roman" w:hAnsi="Times New Roman" w:cs="Times New Roman"/>
            <w:sz w:val="28"/>
            <w:szCs w:val="28"/>
          </w:rPr>
          <w:t>200 метров</w:t>
        </w:r>
      </w:smartTag>
      <w:r>
        <w:rPr>
          <w:rFonts w:ascii="Times New Roman" w:hAnsi="Times New Roman" w:cs="Times New Roman"/>
          <w:sz w:val="28"/>
          <w:szCs w:val="28"/>
        </w:rPr>
        <w:t xml:space="preserve"> друг от друга.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Разрешение на производство работ необходимо хранить на месте работ и предъявлять по первому требованию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Правил содержания.</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разрешении необходимо устанавливать сроки и условия производства работ.</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D540B" w:rsidRDefault="007D540B" w:rsidP="007D540B">
      <w:pPr>
        <w:tabs>
          <w:tab w:val="left" w:pos="1701"/>
        </w:tabs>
        <w:spacing w:line="240" w:lineRule="auto"/>
        <w:ind w:firstLine="567"/>
        <w:jc w:val="both"/>
        <w:rPr>
          <w:rFonts w:ascii="Arial" w:hAnsi="Arial" w:cs="Arial"/>
        </w:rPr>
      </w:pPr>
      <w:r>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hAnsi="Times New Roman" w:cs="Times New Roman"/>
          <w:sz w:val="28"/>
          <w:szCs w:val="28"/>
        </w:rPr>
        <w:t>топооснове</w:t>
      </w:r>
      <w:proofErr w:type="spellEnd"/>
      <w:r>
        <w:rPr>
          <w:rFonts w:ascii="Times New Roman" w:hAnsi="Times New Roman" w:cs="Times New Roman"/>
          <w:sz w:val="28"/>
          <w:szCs w:val="28"/>
        </w:rPr>
        <w:t>.</w:t>
      </w:r>
    </w:p>
    <w:p w:rsidR="007D540B" w:rsidRDefault="007D540B" w:rsidP="007D540B">
      <w:pPr>
        <w:numPr>
          <w:ilvl w:val="2"/>
          <w:numId w:val="9"/>
        </w:numPr>
        <w:tabs>
          <w:tab w:val="left" w:pos="1701"/>
        </w:tabs>
        <w:spacing w:after="0" w:line="240" w:lineRule="auto"/>
        <w:ind w:left="0" w:firstLine="567"/>
        <w:contextualSpacing/>
        <w:jc w:val="both"/>
        <w:rPr>
          <w:rFonts w:ascii="Arial" w:hAnsi="Arial" w:cs="Arial"/>
        </w:rPr>
      </w:pPr>
      <w:r>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7D540B" w:rsidRDefault="007D540B" w:rsidP="007D540B">
      <w:pPr>
        <w:spacing w:line="240" w:lineRule="auto"/>
        <w:ind w:firstLine="567"/>
        <w:jc w:val="both"/>
      </w:pPr>
      <w:r>
        <w:rPr>
          <w:rFonts w:ascii="Times New Roman" w:hAnsi="Times New Roman" w:cs="Times New Roman"/>
          <w:sz w:val="28"/>
          <w:szCs w:val="28"/>
        </w:rPr>
        <w:lastRenderedPageBreak/>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7D540B" w:rsidRDefault="007D540B" w:rsidP="007D540B">
      <w:pPr>
        <w:tabs>
          <w:tab w:val="left" w:pos="1701"/>
        </w:tabs>
        <w:spacing w:line="240" w:lineRule="auto"/>
        <w:ind w:firstLine="567"/>
        <w:jc w:val="both"/>
        <w:rPr>
          <w:rFonts w:ascii="Arial" w:hAnsi="Arial" w:cs="Arial"/>
        </w:rPr>
      </w:pPr>
      <w:r>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hAnsi="Times New Roman" w:cs="Times New Roman"/>
          <w:sz w:val="28"/>
          <w:szCs w:val="28"/>
        </w:rPr>
        <w:t>работ</w:t>
      </w:r>
      <w:proofErr w:type="gramEnd"/>
      <w:r>
        <w:rPr>
          <w:rFonts w:ascii="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Организации, получившие разрешение на производство работ, обязаны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7D540B" w:rsidRDefault="007D540B" w:rsidP="007D540B">
      <w:pPr>
        <w:tabs>
          <w:tab w:val="left" w:pos="1701"/>
        </w:tabs>
        <w:spacing w:line="240" w:lineRule="auto"/>
        <w:ind w:left="567"/>
        <w:contextualSpacing/>
        <w:jc w:val="both"/>
        <w:rPr>
          <w:rFonts w:ascii="Times New Roman" w:hAnsi="Times New Roman" w:cs="Times New Roman"/>
          <w:sz w:val="28"/>
          <w:szCs w:val="28"/>
        </w:rPr>
      </w:pPr>
    </w:p>
    <w:p w:rsidR="007D540B" w:rsidRDefault="007D540B" w:rsidP="007D540B">
      <w:pPr>
        <w:numPr>
          <w:ilvl w:val="1"/>
          <w:numId w:val="9"/>
        </w:numPr>
        <w:tabs>
          <w:tab w:val="left" w:pos="1701"/>
        </w:tabs>
        <w:spacing w:after="0" w:line="240" w:lineRule="auto"/>
        <w:ind w:left="0" w:firstLine="567"/>
        <w:contextualSpacing/>
        <w:rPr>
          <w:rFonts w:ascii="Times New Roman" w:hAnsi="Times New Roman" w:cs="Times New Roman"/>
          <w:i/>
          <w:sz w:val="28"/>
          <w:szCs w:val="28"/>
        </w:rPr>
      </w:pPr>
      <w:r>
        <w:rPr>
          <w:rFonts w:ascii="Times New Roman" w:hAnsi="Times New Roman" w:cs="Times New Roman"/>
          <w:i/>
          <w:sz w:val="28"/>
          <w:szCs w:val="28"/>
        </w:rPr>
        <w:t>Требования к</w:t>
      </w:r>
      <w:r>
        <w:rPr>
          <w:rFonts w:ascii="Times New Roman" w:hAnsi="Times New Roman" w:cs="Times New Roman"/>
          <w:sz w:val="28"/>
          <w:szCs w:val="28"/>
        </w:rPr>
        <w:t xml:space="preserve"> </w:t>
      </w:r>
      <w:r>
        <w:rPr>
          <w:rFonts w:ascii="Times New Roman" w:hAnsi="Times New Roman" w:cs="Times New Roman"/>
          <w:i/>
          <w:sz w:val="28"/>
          <w:szCs w:val="28"/>
        </w:rPr>
        <w:t>содержанию домашних животных и птиц.</w:t>
      </w:r>
    </w:p>
    <w:p w:rsidR="007D540B" w:rsidRDefault="007D540B" w:rsidP="007D540B">
      <w:pPr>
        <w:numPr>
          <w:ilvl w:val="2"/>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Владельцы домашних животных и птиц обязаны:</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владелец собаки не установлен, собака подлежит отлову, независимо от породы и назначения.  </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Pr>
          <w:rFonts w:ascii="Times New Roman" w:hAnsi="Times New Roman" w:cs="Times New Roman"/>
          <w:sz w:val="28"/>
          <w:szCs w:val="28"/>
        </w:rPr>
        <w:t xml:space="preserve">К породам собак, требующим особой ответственности владельца, относятся: </w:t>
      </w:r>
      <w:proofErr w:type="spellStart"/>
      <w:r>
        <w:rPr>
          <w:rFonts w:ascii="Times New Roman" w:hAnsi="Times New Roman" w:cs="Times New Roman"/>
          <w:sz w:val="28"/>
          <w:szCs w:val="28"/>
        </w:rPr>
        <w:t>бультерьер</w:t>
      </w:r>
      <w:proofErr w:type="spellEnd"/>
      <w:r>
        <w:rPr>
          <w:rFonts w:ascii="Times New Roman" w:hAnsi="Times New Roman" w:cs="Times New Roman"/>
          <w:sz w:val="28"/>
          <w:szCs w:val="28"/>
        </w:rPr>
        <w:t xml:space="preserve">, американский </w:t>
      </w:r>
      <w:proofErr w:type="spellStart"/>
      <w:r>
        <w:rPr>
          <w:rFonts w:ascii="Times New Roman" w:hAnsi="Times New Roman" w:cs="Times New Roman"/>
          <w:sz w:val="28"/>
          <w:szCs w:val="28"/>
        </w:rPr>
        <w:t>стаффордширский</w:t>
      </w:r>
      <w:proofErr w:type="spellEnd"/>
      <w:r>
        <w:rPr>
          <w:rFonts w:ascii="Times New Roman" w:hAnsi="Times New Roman" w:cs="Times New Roman"/>
          <w:sz w:val="28"/>
          <w:szCs w:val="28"/>
        </w:rPr>
        <w:t xml:space="preserve"> терьер, ротвейлер, черный терьер, кавказская овчарка, </w:t>
      </w:r>
      <w:proofErr w:type="spellStart"/>
      <w:r>
        <w:rPr>
          <w:rFonts w:ascii="Times New Roman" w:hAnsi="Times New Roman" w:cs="Times New Roman"/>
          <w:sz w:val="28"/>
          <w:szCs w:val="28"/>
        </w:rPr>
        <w:t>южно-русская</w:t>
      </w:r>
      <w:proofErr w:type="spellEnd"/>
      <w:r>
        <w:rPr>
          <w:rFonts w:ascii="Times New Roman" w:hAnsi="Times New Roman" w:cs="Times New Roman"/>
          <w:sz w:val="28"/>
          <w:szCs w:val="28"/>
        </w:rPr>
        <w:t xml:space="preserve"> овчарка, немецкая овчарка, московская сторожевая, дог, бульдог, ризеншнауцер, доберман, </w:t>
      </w:r>
      <w:proofErr w:type="spellStart"/>
      <w:r>
        <w:rPr>
          <w:rFonts w:ascii="Times New Roman" w:hAnsi="Times New Roman" w:cs="Times New Roman"/>
          <w:sz w:val="28"/>
          <w:szCs w:val="28"/>
        </w:rPr>
        <w:t>мастино</w:t>
      </w:r>
      <w:proofErr w:type="spellEnd"/>
      <w:r>
        <w:rPr>
          <w:rFonts w:ascii="Times New Roman" w:hAnsi="Times New Roman" w:cs="Times New Roman"/>
          <w:sz w:val="28"/>
          <w:szCs w:val="28"/>
        </w:rPr>
        <w:t>, мастифф, их помеси между собой, другие крупные и агрессивные собаки служебно-спортивных и бойцовых пород.</w:t>
      </w:r>
      <w:proofErr w:type="gramEnd"/>
      <w:r>
        <w:rPr>
          <w:rFonts w:ascii="Times New Roman" w:hAnsi="Times New Roman" w:cs="Times New Roman"/>
          <w:sz w:val="28"/>
          <w:szCs w:val="28"/>
        </w:rPr>
        <w:t xml:space="preserve"> Принадлежность собак к породе определяется на основании родословных документов.</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11.10.6.  Запрещается выгуливать собак лицам в нетрезвом состоянии, а служебных и сторожевых собак старше 6 месяцев лицам, не достигшим  16-ти лет.</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11.10.9. Владельцы </w:t>
      </w:r>
      <w:proofErr w:type="spellStart"/>
      <w:r>
        <w:rPr>
          <w:rFonts w:ascii="Times New Roman" w:hAnsi="Times New Roman" w:cs="Times New Roman"/>
          <w:sz w:val="28"/>
          <w:szCs w:val="28"/>
        </w:rPr>
        <w:t>домащних</w:t>
      </w:r>
      <w:proofErr w:type="spellEnd"/>
      <w:r>
        <w:rPr>
          <w:rFonts w:ascii="Times New Roman" w:hAnsi="Times New Roman" w:cs="Times New Roman"/>
          <w:sz w:val="28"/>
          <w:szCs w:val="28"/>
        </w:rPr>
        <w:t xml:space="preserve">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 </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7D540B" w:rsidRDefault="007D540B" w:rsidP="007D540B">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11.10.11. Дополнительные требования к содержанию домашних животных и птиц устанавливаются представительным органом муниципального образования.</w:t>
      </w:r>
    </w:p>
    <w:p w:rsidR="007D540B" w:rsidRDefault="007D540B" w:rsidP="007D540B">
      <w:pPr>
        <w:autoSpaceDE w:val="0"/>
        <w:autoSpaceDN w:val="0"/>
        <w:adjustRightInd w:val="0"/>
        <w:ind w:firstLine="720"/>
        <w:jc w:val="both"/>
        <w:rPr>
          <w:rFonts w:ascii="Times New Roman" w:hAnsi="Times New Roman" w:cs="Times New Roman"/>
          <w:sz w:val="28"/>
          <w:szCs w:val="28"/>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Требования к праздничному оформлению территории</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(районных)  праздников, мероприятий, связанных со знаменательными событиями.</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праздничное оформление рекомендуется включать: вывеску национальных флагов, лозунгов, гирлянд, панно, установку декоративных </w:t>
      </w:r>
      <w:r>
        <w:rPr>
          <w:rFonts w:ascii="Times New Roman" w:hAnsi="Times New Roman" w:cs="Times New Roman"/>
          <w:sz w:val="28"/>
          <w:szCs w:val="28"/>
        </w:rPr>
        <w:lastRenderedPageBreak/>
        <w:t>элементов и композиций, стендов, киосков, трибун, эстрад, а также устройство праздничной иллюминации.</w:t>
      </w:r>
      <w:proofErr w:type="gramEnd"/>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Pr>
          <w:rFonts w:ascii="Times New Roman" w:hAnsi="Times New Roman" w:cs="Times New Roman"/>
          <w:sz w:val="28"/>
          <w:szCs w:val="28"/>
        </w:rPr>
        <w:t>утверждаемыми</w:t>
      </w:r>
      <w:proofErr w:type="gramEnd"/>
      <w:r>
        <w:rPr>
          <w:rFonts w:ascii="Times New Roman" w:hAnsi="Times New Roman" w:cs="Times New Roman"/>
          <w:sz w:val="28"/>
          <w:szCs w:val="28"/>
        </w:rPr>
        <w:t xml:space="preserve"> администрацией муниципального образования.</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7D540B" w:rsidRDefault="007D540B" w:rsidP="007D540B">
      <w:pPr>
        <w:tabs>
          <w:tab w:val="left" w:pos="1701"/>
        </w:tabs>
        <w:spacing w:line="240" w:lineRule="auto"/>
        <w:ind w:left="567"/>
        <w:contextualSpacing/>
        <w:jc w:val="both"/>
        <w:rPr>
          <w:rFonts w:ascii="Times New Roman" w:hAnsi="Times New Roman" w:cs="Times New Roman"/>
          <w:sz w:val="28"/>
          <w:szCs w:val="28"/>
        </w:rPr>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Особые требования к доступности городской среды.</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D540B" w:rsidRDefault="007D540B" w:rsidP="007D540B">
      <w:pPr>
        <w:numPr>
          <w:ilvl w:val="2"/>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7D540B" w:rsidRDefault="007D540B" w:rsidP="007D540B">
      <w:pPr>
        <w:pStyle w:val="1"/>
        <w:numPr>
          <w:ilvl w:val="0"/>
          <w:numId w:val="9"/>
        </w:numPr>
        <w:spacing w:line="240" w:lineRule="auto"/>
        <w:ind w:left="0"/>
        <w:jc w:val="center"/>
        <w:rPr>
          <w:rFonts w:ascii="Times New Roman" w:hAnsi="Times New Roman" w:cs="Times New Roman"/>
          <w:b/>
          <w:sz w:val="28"/>
          <w:szCs w:val="28"/>
        </w:rPr>
      </w:pPr>
      <w:bookmarkStart w:id="25" w:name="_Toc472352465"/>
      <w:r>
        <w:rPr>
          <w:rFonts w:ascii="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5"/>
    </w:p>
    <w:p w:rsidR="007D540B" w:rsidRDefault="007D540B" w:rsidP="007D540B">
      <w:pPr>
        <w:spacing w:line="240" w:lineRule="auto"/>
        <w:ind w:left="450" w:firstLine="567"/>
        <w:rPr>
          <w:rFonts w:ascii="Arial" w:hAnsi="Arial" w:cs="Arial"/>
        </w:rPr>
      </w:pPr>
    </w:p>
    <w:p w:rsidR="007D540B" w:rsidRDefault="007D540B" w:rsidP="007D540B">
      <w:pPr>
        <w:spacing w:line="240" w:lineRule="auto"/>
        <w:ind w:firstLine="567"/>
      </w:pPr>
    </w:p>
    <w:p w:rsidR="007D540B" w:rsidRDefault="007D540B" w:rsidP="007D540B">
      <w:pPr>
        <w:numPr>
          <w:ilvl w:val="1"/>
          <w:numId w:val="9"/>
        </w:numPr>
        <w:spacing w:after="0" w:line="240" w:lineRule="auto"/>
        <w:ind w:left="0" w:firstLine="567"/>
        <w:contextualSpacing/>
        <w:rPr>
          <w:i/>
        </w:rPr>
      </w:pPr>
      <w:r>
        <w:rPr>
          <w:rFonts w:ascii="Times New Roman" w:hAnsi="Times New Roman" w:cs="Times New Roman"/>
          <w:i/>
          <w:sz w:val="28"/>
          <w:szCs w:val="28"/>
        </w:rPr>
        <w:t>Общие положения. Задачи, польза и формы общественного участия.</w:t>
      </w:r>
      <w:r>
        <w:rPr>
          <w:rFonts w:ascii="Times New Roman" w:hAnsi="Times New Roman" w:cs="Times New Roman"/>
          <w:b/>
          <w:i/>
          <w:color w:val="980000"/>
          <w:sz w:val="28"/>
          <w:szCs w:val="28"/>
        </w:rPr>
        <w:t xml:space="preserve">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w:t>
      </w:r>
      <w:r>
        <w:rPr>
          <w:rFonts w:ascii="Times New Roman" w:hAnsi="Times New Roman" w:cs="Times New Roman"/>
          <w:sz w:val="28"/>
          <w:szCs w:val="28"/>
          <w:highlight w:val="white"/>
        </w:rPr>
        <w:lastRenderedPageBreak/>
        <w:t>задач, созданию новых смыслов и идей, некоммерческих и коммерческих проектов.</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Новый запрос на соучастие со стороны органов муниципальной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Pr>
          <w:rFonts w:ascii="Times New Roman" w:hAnsi="Times New Roman" w:cs="Times New Roman"/>
          <w:sz w:val="28"/>
          <w:szCs w:val="28"/>
          <w:highlight w:val="white"/>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7D540B" w:rsidRDefault="007D540B" w:rsidP="007D540B">
      <w:pPr>
        <w:spacing w:line="240" w:lineRule="auto"/>
        <w:ind w:left="720" w:firstLine="567"/>
        <w:jc w:val="both"/>
        <w:rPr>
          <w:rFonts w:ascii="Arial" w:hAnsi="Arial" w:cs="Arial"/>
        </w:rPr>
      </w:pPr>
      <w:r>
        <w:rPr>
          <w:rFonts w:ascii="Times New Roman" w:hAnsi="Times New Roman" w:cs="Times New Roman"/>
          <w:sz w:val="28"/>
          <w:szCs w:val="28"/>
          <w:highlight w:val="white"/>
        </w:rPr>
        <w:t xml:space="preserve"> </w:t>
      </w: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Основные решения.</w:t>
      </w:r>
    </w:p>
    <w:p w:rsidR="007D540B" w:rsidRDefault="007D540B" w:rsidP="007D540B">
      <w:pPr>
        <w:spacing w:line="240" w:lineRule="auto"/>
        <w:ind w:firstLine="567"/>
        <w:rPr>
          <w:rFonts w:ascii="Arial" w:hAnsi="Arial" w:cs="Arial"/>
        </w:rPr>
      </w:pPr>
      <w:r>
        <w:rPr>
          <w:rFonts w:ascii="Times New Roman" w:hAnsi="Times New Roman" w:cs="Times New Roman"/>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7D540B" w:rsidRDefault="007D540B" w:rsidP="007D540B">
      <w:pPr>
        <w:spacing w:line="240" w:lineRule="auto"/>
        <w:ind w:firstLine="567"/>
        <w:jc w:val="both"/>
      </w:pPr>
      <w:r>
        <w:rPr>
          <w:rFonts w:ascii="Times New Roman" w:hAnsi="Times New Roman" w:cs="Times New Roman"/>
          <w:sz w:val="28"/>
          <w:szCs w:val="28"/>
        </w:rPr>
        <w:t xml:space="preserve">2) разработка внутренних регламентов, регулирующих процесс общественного соучастия; </w:t>
      </w:r>
    </w:p>
    <w:p w:rsidR="007D540B" w:rsidRDefault="007D540B" w:rsidP="007D540B">
      <w:pPr>
        <w:spacing w:line="240" w:lineRule="auto"/>
        <w:ind w:firstLine="567"/>
        <w:jc w:val="both"/>
      </w:pPr>
      <w:r>
        <w:rPr>
          <w:rFonts w:ascii="Times New Roman" w:hAnsi="Times New Roman" w:cs="Times New Roman"/>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7D540B" w:rsidRDefault="007D540B" w:rsidP="007D540B">
      <w:pPr>
        <w:spacing w:line="240" w:lineRule="auto"/>
        <w:ind w:firstLine="567"/>
        <w:jc w:val="both"/>
      </w:pPr>
      <w:r>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7D540B" w:rsidRDefault="007D540B" w:rsidP="007D540B">
      <w:pPr>
        <w:spacing w:line="240" w:lineRule="auto"/>
        <w:ind w:firstLine="567"/>
        <w:jc w:val="both"/>
      </w:pPr>
      <w:r>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D540B" w:rsidRDefault="007D540B" w:rsidP="007D540B">
      <w:pPr>
        <w:spacing w:line="240" w:lineRule="auto"/>
        <w:ind w:firstLine="567"/>
        <w:jc w:val="both"/>
      </w:pPr>
      <w:r>
        <w:rPr>
          <w:rFonts w:ascii="Times New Roman" w:hAnsi="Times New Roman" w:cs="Times New Roman"/>
          <w:sz w:val="28"/>
          <w:szCs w:val="28"/>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D540B" w:rsidRDefault="007D540B" w:rsidP="007D540B">
      <w:pPr>
        <w:spacing w:line="240" w:lineRule="auto"/>
        <w:ind w:firstLine="567"/>
        <w:jc w:val="both"/>
      </w:pPr>
      <w:r>
        <w:rPr>
          <w:rFonts w:ascii="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7D540B" w:rsidRDefault="007D540B" w:rsidP="007D540B">
      <w:pPr>
        <w:spacing w:line="240" w:lineRule="auto"/>
        <w:ind w:firstLine="567"/>
        <w:jc w:val="both"/>
      </w:pPr>
      <w:r>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7D540B" w:rsidRDefault="007D540B" w:rsidP="007D540B">
      <w:pPr>
        <w:spacing w:line="240" w:lineRule="auto"/>
        <w:ind w:firstLine="567"/>
      </w:pPr>
      <w:r>
        <w:rPr>
          <w:rFonts w:ascii="Times New Roman" w:hAnsi="Times New Roman" w:cs="Times New Roman"/>
          <w:b/>
          <w:color w:val="980000"/>
          <w:sz w:val="28"/>
          <w:szCs w:val="28"/>
        </w:rPr>
        <w:t xml:space="preserve">  </w:t>
      </w:r>
    </w:p>
    <w:p w:rsidR="007D540B" w:rsidRDefault="007D540B" w:rsidP="007D540B">
      <w:pPr>
        <w:numPr>
          <w:ilvl w:val="1"/>
          <w:numId w:val="9"/>
        </w:numPr>
        <w:spacing w:after="0" w:line="240" w:lineRule="auto"/>
        <w:ind w:left="0" w:firstLine="567"/>
        <w:contextualSpacing/>
        <w:jc w:val="both"/>
        <w:rPr>
          <w:i/>
        </w:rPr>
      </w:pPr>
      <w:r>
        <w:rPr>
          <w:rFonts w:ascii="Times New Roman" w:hAnsi="Times New Roman" w:cs="Times New Roman"/>
          <w:i/>
          <w:sz w:val="28"/>
          <w:szCs w:val="28"/>
        </w:rPr>
        <w:t>Принципы организации общественного участия.</w:t>
      </w:r>
      <w:r>
        <w:rPr>
          <w:rFonts w:ascii="Times New Roman" w:hAnsi="Times New Roman" w:cs="Times New Roman"/>
          <w:b/>
          <w:i/>
          <w:color w:val="980000"/>
          <w:sz w:val="28"/>
          <w:szCs w:val="28"/>
        </w:rPr>
        <w:t xml:space="preserve"> </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сайте муниципального образования по адресу: </w:t>
      </w:r>
      <w:hyperlink r:id="rId5" w:history="1">
        <w:r>
          <w:rPr>
            <w:rStyle w:val="a4"/>
            <w:sz w:val="28"/>
            <w:szCs w:val="28"/>
          </w:rPr>
          <w:t>http://званновский.рф/</w:t>
        </w:r>
      </w:hyperlink>
      <w:r>
        <w:rPr>
          <w:rFonts w:ascii="Times New Roman" w:hAnsi="Times New Roman" w:cs="Times New Roman"/>
          <w:sz w:val="28"/>
          <w:szCs w:val="28"/>
        </w:rPr>
        <w:t xml:space="preserve"> создан раздел,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7D540B" w:rsidRDefault="007D540B" w:rsidP="007D540B">
      <w:pPr>
        <w:numPr>
          <w:ilvl w:val="2"/>
          <w:numId w:val="9"/>
        </w:numPr>
        <w:spacing w:after="0" w:line="240" w:lineRule="auto"/>
        <w:ind w:left="0" w:firstLine="567"/>
        <w:contextualSpacing/>
        <w:jc w:val="both"/>
        <w:rPr>
          <w:rFonts w:ascii="Arial" w:hAnsi="Arial" w:cs="Arial"/>
        </w:rPr>
      </w:pPr>
      <w:r>
        <w:rPr>
          <w:rFonts w:ascii="Times New Roman" w:hAnsi="Times New Roman" w:cs="Times New Roman"/>
          <w:sz w:val="28"/>
          <w:szCs w:val="28"/>
        </w:rPr>
        <w:t xml:space="preserve">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среды на официальном сайте муниципального образования по адресу: </w:t>
      </w:r>
      <w:hyperlink r:id="rId6" w:history="1">
        <w:r>
          <w:rPr>
            <w:rStyle w:val="a4"/>
            <w:sz w:val="28"/>
            <w:szCs w:val="28"/>
          </w:rPr>
          <w:t>http://званновский.рф/</w:t>
        </w:r>
      </w:hyperlink>
      <w:r>
        <w:rPr>
          <w:rFonts w:ascii="Times New Roman" w:hAnsi="Times New Roman" w:cs="Times New Roman"/>
          <w:sz w:val="28"/>
          <w:szCs w:val="28"/>
        </w:rPr>
        <w:t xml:space="preserve">. </w:t>
      </w:r>
    </w:p>
    <w:p w:rsidR="007D540B" w:rsidRDefault="007D540B" w:rsidP="007D540B">
      <w:pPr>
        <w:spacing w:line="240" w:lineRule="auto"/>
        <w:ind w:left="567"/>
        <w:contextualSpacing/>
        <w:jc w:val="both"/>
      </w:pPr>
    </w:p>
    <w:p w:rsidR="007D540B" w:rsidRDefault="007D540B" w:rsidP="007D540B">
      <w:pPr>
        <w:numPr>
          <w:ilvl w:val="1"/>
          <w:numId w:val="9"/>
        </w:numPr>
        <w:spacing w:after="0"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Формы общественного участия.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Совместное определение целей и задач по развитию территории, инвентаризация проблем и потенциалов среды;</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Консультации по предполагаемым типам озеленения;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Консультации по предполагаемым типам освещения и осветительного оборудования;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может осуществляться, но не ограничиваться: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информационного Интернет – ресурса, который будет решать задачи по сбору информации, обеспечению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Работа с местными СМИ, охватывающими широкий̆ круг людей̆ разных возрастных групп и потенциальные аудитории проекта.</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Вывешивание афиш и </w:t>
      </w:r>
      <w:proofErr w:type="gramStart"/>
      <w:r>
        <w:rPr>
          <w:rFonts w:ascii="Times New Roman" w:hAnsi="Times New Roman" w:cs="Times New Roman"/>
          <w:sz w:val="28"/>
          <w:szCs w:val="28"/>
        </w:rPr>
        <w:t>объявлении</w:t>
      </w:r>
      <w:proofErr w:type="gramEnd"/>
      <w:r>
        <w:rPr>
          <w:rFonts w:ascii="Times New Roman" w:hAnsi="Times New Roman" w:cs="Times New Roman"/>
          <w:sz w:val="28"/>
          <w:szCs w:val="28"/>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w:t>
      </w:r>
      <w:proofErr w:type="spellStart"/>
      <w:r>
        <w:rPr>
          <w:rFonts w:ascii="Times New Roman" w:hAnsi="Times New Roman" w:cs="Times New Roman"/>
          <w:sz w:val="28"/>
          <w:szCs w:val="28"/>
        </w:rPr>
        <w:t>неи</w:t>
      </w:r>
      <w:proofErr w:type="spellEnd"/>
      <w:r>
        <w:rPr>
          <w:rFonts w:ascii="Times New Roman" w:hAnsi="Times New Roman" w:cs="Times New Roman"/>
          <w:sz w:val="28"/>
          <w:szCs w:val="28"/>
        </w:rPr>
        <w:t xml:space="preserve">̆ (поликлиники, ДК, библиотеки, </w:t>
      </w:r>
      <w:r>
        <w:rPr>
          <w:rFonts w:ascii="Times New Roman" w:hAnsi="Times New Roman" w:cs="Times New Roman"/>
          <w:sz w:val="28"/>
          <w:szCs w:val="28"/>
        </w:rPr>
        <w:lastRenderedPageBreak/>
        <w:t>спортивные центры), на площадке проведения общественных обсуждений (в зоне входной̆ группы, на специальных информационных стендах).</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местных жителей̆ через школы и детские сады. В том числе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кольные проекты: организация конкурса рисунков. Сборы </w:t>
      </w:r>
      <w:proofErr w:type="gramStart"/>
      <w:r>
        <w:rPr>
          <w:rFonts w:ascii="Times New Roman" w:hAnsi="Times New Roman" w:cs="Times New Roman"/>
          <w:sz w:val="28"/>
          <w:szCs w:val="28"/>
        </w:rPr>
        <w:t>пожелании</w:t>
      </w:r>
      <w:proofErr w:type="gramEnd"/>
      <w:r>
        <w:rPr>
          <w:rFonts w:ascii="Times New Roman" w:hAnsi="Times New Roman" w:cs="Times New Roman"/>
          <w:sz w:val="28"/>
          <w:szCs w:val="28"/>
        </w:rPr>
        <w:t>̆, сочинений, макетов, проектов, распространение анкет и приглашения для родителей̆ учащихся.</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приглашения участников встречи лично, по электронной̆ почте или по телефону.</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7D540B" w:rsidRDefault="007D540B" w:rsidP="007D540B">
      <w:pPr>
        <w:numPr>
          <w:ilvl w:val="3"/>
          <w:numId w:val="9"/>
        </w:numPr>
        <w:tabs>
          <w:tab w:val="left" w:pos="1701"/>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7D540B" w:rsidRDefault="007D540B" w:rsidP="007D540B">
      <w:pPr>
        <w:spacing w:line="240" w:lineRule="auto"/>
        <w:ind w:left="709" w:firstLine="567"/>
        <w:contextualSpacing/>
        <w:jc w:val="both"/>
        <w:rPr>
          <w:rFonts w:ascii="Times New Roman" w:hAnsi="Times New Roman" w:cs="Times New Roman"/>
          <w:sz w:val="28"/>
          <w:szCs w:val="28"/>
        </w:rPr>
      </w:pPr>
    </w:p>
    <w:p w:rsidR="007D540B" w:rsidRDefault="007D540B" w:rsidP="007D540B">
      <w:pPr>
        <w:numPr>
          <w:ilvl w:val="1"/>
          <w:numId w:val="9"/>
        </w:numPr>
        <w:spacing w:after="0" w:line="240" w:lineRule="auto"/>
        <w:ind w:left="0" w:firstLine="567"/>
        <w:contextualSpacing/>
        <w:rPr>
          <w:rFonts w:ascii="Times New Roman" w:hAnsi="Times New Roman" w:cs="Times New Roman"/>
          <w:i/>
          <w:sz w:val="28"/>
          <w:szCs w:val="28"/>
        </w:rPr>
      </w:pPr>
      <w:r>
        <w:rPr>
          <w:rFonts w:ascii="Times New Roman" w:hAnsi="Times New Roman" w:cs="Times New Roman"/>
          <w:i/>
          <w:sz w:val="28"/>
          <w:szCs w:val="28"/>
        </w:rPr>
        <w:t>Механизмы общественного участия.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Необходимо использовать следующие инструменты: анкетирование, опросы, интервьюирование, картирование, проведение </w:t>
      </w:r>
      <w:proofErr w:type="spellStart"/>
      <w:r>
        <w:rPr>
          <w:rFonts w:ascii="Times New Roman" w:hAnsi="Times New Roman" w:cs="Times New Roman"/>
          <w:sz w:val="28"/>
          <w:szCs w:val="28"/>
          <w:highlight w:val="white"/>
        </w:rPr>
        <w:t>фокус-групп</w:t>
      </w:r>
      <w:proofErr w:type="spellEnd"/>
      <w:r>
        <w:rPr>
          <w:rFonts w:ascii="Times New Roman" w:hAnsi="Times New Roman" w:cs="Times New Roman"/>
          <w:sz w:val="28"/>
          <w:szCs w:val="28"/>
          <w:highlight w:val="white"/>
        </w:rPr>
        <w:t>,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roofErr w:type="gramEnd"/>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 итогам встреч, проектных семинаров, проектных мастерских, </w:t>
      </w:r>
      <w:proofErr w:type="spellStart"/>
      <w:r>
        <w:rPr>
          <w:rFonts w:ascii="Times New Roman" w:hAnsi="Times New Roman" w:cs="Times New Roman"/>
          <w:sz w:val="28"/>
          <w:szCs w:val="28"/>
          <w:highlight w:val="white"/>
        </w:rPr>
        <w:t>дизайн-игр</w:t>
      </w:r>
      <w:proofErr w:type="spellEnd"/>
      <w:r>
        <w:rPr>
          <w:rFonts w:ascii="Times New Roman" w:hAnsi="Times New Roman" w:cs="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Times New Roman" w:hAnsi="Times New Roman" w:cs="Times New Roman"/>
          <w:sz w:val="28"/>
          <w:szCs w:val="28"/>
          <w:highlight w:val="white"/>
        </w:rPr>
        <w:t>доступ</w:t>
      </w:r>
      <w:proofErr w:type="gramEnd"/>
      <w:r>
        <w:rPr>
          <w:rFonts w:ascii="Times New Roman" w:hAnsi="Times New Roman" w:cs="Times New Roman"/>
          <w:sz w:val="28"/>
          <w:szCs w:val="28"/>
          <w:highlight w:val="white"/>
        </w:rPr>
        <w:t xml:space="preserve"> как на информационных ресурсах проекта, </w:t>
      </w:r>
      <w:r>
        <w:rPr>
          <w:rFonts w:ascii="Times New Roman" w:hAnsi="Times New Roman" w:cs="Times New Roman"/>
          <w:sz w:val="28"/>
          <w:szCs w:val="28"/>
          <w:highlight w:val="white"/>
        </w:rPr>
        <w:lastRenderedPageBreak/>
        <w:t xml:space="preserve">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w:t>
      </w:r>
      <w:proofErr w:type="gramStart"/>
      <w:r>
        <w:rPr>
          <w:rFonts w:ascii="Times New Roman" w:hAnsi="Times New Roman" w:cs="Times New Roman"/>
          <w:sz w:val="28"/>
          <w:szCs w:val="28"/>
          <w:highlight w:val="white"/>
        </w:rPr>
        <w:t>этапе</w:t>
      </w:r>
      <w:proofErr w:type="gramEnd"/>
      <w:r>
        <w:rPr>
          <w:rFonts w:ascii="Times New Roman" w:hAnsi="Times New Roman" w:cs="Times New Roman"/>
          <w:sz w:val="28"/>
          <w:szCs w:val="28"/>
          <w:highlight w:val="white"/>
        </w:rPr>
        <w:t>.</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cs="Times New Roman"/>
          <w:sz w:val="28"/>
          <w:szCs w:val="28"/>
          <w:highlight w:val="white"/>
        </w:rPr>
        <w:t>предпроектного</w:t>
      </w:r>
      <w:proofErr w:type="spellEnd"/>
      <w:r>
        <w:rPr>
          <w:rFonts w:ascii="Times New Roman" w:hAnsi="Times New Roman" w:cs="Times New Roman"/>
          <w:sz w:val="28"/>
          <w:szCs w:val="28"/>
          <w:highlight w:val="white"/>
        </w:rPr>
        <w:t xml:space="preserve"> исследования, а также сам проект не </w:t>
      </w:r>
      <w:proofErr w:type="gramStart"/>
      <w:r>
        <w:rPr>
          <w:rFonts w:ascii="Times New Roman" w:hAnsi="Times New Roman" w:cs="Times New Roman"/>
          <w:sz w:val="28"/>
          <w:szCs w:val="28"/>
          <w:highlight w:val="white"/>
        </w:rPr>
        <w:t>позднее</w:t>
      </w:r>
      <w:proofErr w:type="gramEnd"/>
      <w:r>
        <w:rPr>
          <w:rFonts w:ascii="Times New Roman" w:hAnsi="Times New Roman" w:cs="Times New Roman"/>
          <w:sz w:val="28"/>
          <w:szCs w:val="28"/>
          <w:highlight w:val="white"/>
        </w:rPr>
        <w:t xml:space="preserve"> чем за 14 дней до проведения самого общественного обсуждения.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7D540B" w:rsidRDefault="007D540B" w:rsidP="007D540B">
      <w:pPr>
        <w:numPr>
          <w:ilvl w:val="2"/>
          <w:numId w:val="9"/>
        </w:numPr>
        <w:spacing w:after="0"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Pr>
          <w:rFonts w:ascii="Times New Roman" w:hAnsi="Times New Roman" w:cs="Times New Roman"/>
          <w:sz w:val="28"/>
          <w:szCs w:val="28"/>
        </w:rPr>
        <w:t xml:space="preserve">сайта муниципального образования </w:t>
      </w:r>
      <w:r>
        <w:rPr>
          <w:rFonts w:ascii="Times New Roman" w:hAnsi="Times New Roman" w:cs="Times New Roman"/>
          <w:sz w:val="28"/>
          <w:szCs w:val="28"/>
          <w:highlight w:val="white"/>
        </w:rPr>
        <w:t>в сети "Интернет".</w:t>
      </w:r>
    </w:p>
    <w:p w:rsidR="007D540B" w:rsidRDefault="007D540B" w:rsidP="007D540B">
      <w:pPr>
        <w:numPr>
          <w:ilvl w:val="1"/>
          <w:numId w:val="9"/>
        </w:numPr>
        <w:tabs>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7D540B" w:rsidRDefault="007D540B" w:rsidP="007D540B">
      <w:pPr>
        <w:numPr>
          <w:ilvl w:val="1"/>
          <w:numId w:val="9"/>
        </w:numPr>
        <w:tabs>
          <w:tab w:val="left" w:pos="1276"/>
        </w:tabs>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D540B" w:rsidRDefault="007D540B" w:rsidP="007D540B">
      <w:pPr>
        <w:tabs>
          <w:tab w:val="left" w:pos="1276"/>
        </w:tabs>
        <w:spacing w:line="240" w:lineRule="auto"/>
        <w:ind w:left="567"/>
        <w:contextualSpacing/>
        <w:jc w:val="both"/>
        <w:rPr>
          <w:rFonts w:ascii="Times New Roman" w:hAnsi="Times New Roman" w:cs="Times New Roman"/>
          <w:sz w:val="28"/>
          <w:szCs w:val="28"/>
        </w:rPr>
      </w:pPr>
    </w:p>
    <w:p w:rsidR="007D540B" w:rsidRDefault="007D540B" w:rsidP="007D540B">
      <w:pPr>
        <w:pStyle w:val="1"/>
        <w:numPr>
          <w:ilvl w:val="0"/>
          <w:numId w:val="9"/>
        </w:numPr>
        <w:spacing w:before="0" w:after="0" w:line="240" w:lineRule="auto"/>
        <w:ind w:left="0"/>
        <w:jc w:val="center"/>
        <w:rPr>
          <w:rFonts w:ascii="Times New Roman" w:hAnsi="Times New Roman" w:cs="Times New Roman"/>
          <w:b/>
          <w:sz w:val="28"/>
          <w:szCs w:val="28"/>
        </w:rPr>
      </w:pPr>
      <w:bookmarkStart w:id="26" w:name="_Toc472352466"/>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СОБЛЮДЕНИЕМ НОРМ И ПРАВИЛ БЛАГОУСТРОЙСТВА</w:t>
      </w:r>
      <w:bookmarkEnd w:id="26"/>
    </w:p>
    <w:p w:rsidR="007D540B" w:rsidRDefault="007D540B" w:rsidP="007D540B">
      <w:pPr>
        <w:rPr>
          <w:rFonts w:ascii="Arial" w:hAnsi="Arial" w:cs="Arial"/>
        </w:rPr>
      </w:pPr>
    </w:p>
    <w:p w:rsidR="007D540B" w:rsidRDefault="007D540B" w:rsidP="007D540B">
      <w:p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13.1.</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highlight w:val="white"/>
        </w:rPr>
        <w:t>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органов местного самоуправления</w:t>
      </w:r>
      <w:r>
        <w:rPr>
          <w:rFonts w:ascii="Times New Roman" w:hAnsi="Times New Roman" w:cs="Times New Roman"/>
          <w:sz w:val="28"/>
          <w:szCs w:val="28"/>
        </w:rPr>
        <w:t>.</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настоящих Правил осуществляют должностные лица Администрации муниципального образования,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поселения.</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13.5. В случае выявления фактов нарушений Правил уполномоченные органы местного самоуправления и их должностные лица вправе:</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выдать предупреждение об устранении нарушений;</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составить протокол об административном правонарушении в порядке, установленном действующим законодательством;</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обратиться в суд с заявлением (исковым заявлением) о признании </w:t>
      </w:r>
      <w:proofErr w:type="gramStart"/>
      <w:r>
        <w:rPr>
          <w:rFonts w:ascii="Times New Roman" w:hAnsi="Times New Roman" w:cs="Times New Roman"/>
          <w:sz w:val="28"/>
          <w:szCs w:val="28"/>
        </w:rPr>
        <w:t>незаконными</w:t>
      </w:r>
      <w:proofErr w:type="gramEnd"/>
      <w:r>
        <w:rPr>
          <w:rFonts w:ascii="Times New Roman" w:hAnsi="Times New Roman" w:cs="Times New Roman"/>
          <w:sz w:val="28"/>
          <w:szCs w:val="28"/>
        </w:rPr>
        <w:t xml:space="preserve"> действий (бездействия) физических и (или) юридических лиц, нарушающих Правила, и о возмещении ущерба. </w:t>
      </w:r>
    </w:p>
    <w:p w:rsidR="007D540B" w:rsidRDefault="007D540B" w:rsidP="007D540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7D540B" w:rsidRDefault="007D540B" w:rsidP="007D540B">
      <w:pPr>
        <w:spacing w:line="240" w:lineRule="auto"/>
        <w:ind w:firstLine="567"/>
        <w:rPr>
          <w:rFonts w:ascii="Arial" w:hAnsi="Arial" w:cs="Arial"/>
        </w:rPr>
      </w:pPr>
    </w:p>
    <w:p w:rsidR="007D540B" w:rsidRDefault="007D540B" w:rsidP="007D540B">
      <w:pPr>
        <w:spacing w:line="240" w:lineRule="auto"/>
        <w:ind w:firstLine="567"/>
        <w:jc w:val="right"/>
        <w:rPr>
          <w:rFonts w:ascii="Times New Roman" w:hAnsi="Times New Roman" w:cs="Times New Roman"/>
          <w:sz w:val="28"/>
          <w:szCs w:val="28"/>
        </w:rPr>
      </w:pPr>
      <w:r>
        <w:br w:type="page"/>
      </w:r>
      <w:bookmarkStart w:id="27" w:name="_gjdgxs"/>
      <w:bookmarkStart w:id="28" w:name="_Toc472352467"/>
      <w:bookmarkEnd w:id="27"/>
      <w:r>
        <w:rPr>
          <w:rFonts w:ascii="Times New Roman" w:hAnsi="Times New Roman" w:cs="Times New Roman"/>
          <w:sz w:val="28"/>
          <w:szCs w:val="28"/>
        </w:rPr>
        <w:lastRenderedPageBreak/>
        <w:t>Приложение № 1</w:t>
      </w:r>
      <w:bookmarkEnd w:id="28"/>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bookmarkStart w:id="29" w:name="_Toc472352468"/>
      <w:r>
        <w:rPr>
          <w:rFonts w:ascii="Times New Roman" w:hAnsi="Times New Roman" w:cs="Times New Roman"/>
          <w:sz w:val="28"/>
          <w:szCs w:val="28"/>
        </w:rPr>
        <w:t xml:space="preserve">к </w:t>
      </w:r>
      <w:bookmarkEnd w:id="29"/>
      <w:r>
        <w:rPr>
          <w:rFonts w:ascii="Times New Roman" w:hAnsi="Times New Roman" w:cs="Times New Roman"/>
          <w:sz w:val="28"/>
          <w:szCs w:val="28"/>
        </w:rPr>
        <w:t>Правилам благоустройства</w:t>
      </w: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4"/>
        </w:rPr>
      </w:pPr>
      <w:bookmarkStart w:id="30" w:name="_Toc472352469"/>
      <w:r>
        <w:rPr>
          <w:rFonts w:ascii="Times New Roman" w:hAnsi="Times New Roman" w:cs="Times New Roman"/>
          <w:sz w:val="28"/>
          <w:szCs w:val="24"/>
        </w:rPr>
        <w:t>Рекомендуемые параметры</w:t>
      </w:r>
      <w:bookmarkEnd w:id="30"/>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bookmarkStart w:id="31" w:name="_Toc472352470"/>
      <w:r>
        <w:rPr>
          <w:rFonts w:ascii="Times New Roman" w:hAnsi="Times New Roman" w:cs="Times New Roman"/>
          <w:sz w:val="28"/>
          <w:szCs w:val="28"/>
        </w:rPr>
        <w:t>Таблица 1. Зависимость уклона пандуса от высоты подъема</w:t>
      </w:r>
      <w:bookmarkEnd w:id="31"/>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4A0"/>
      </w:tblPr>
      <w:tblGrid>
        <w:gridCol w:w="5062"/>
        <w:gridCol w:w="5062"/>
      </w:tblGrid>
      <w:tr w:rsidR="007D540B" w:rsidTr="007D540B">
        <w:trPr>
          <w:trHeight w:val="295"/>
        </w:trPr>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Высота подъема</w:t>
            </w:r>
          </w:p>
        </w:tc>
      </w:tr>
      <w:tr w:rsidR="007D540B" w:rsidTr="007D540B">
        <w:trPr>
          <w:trHeight w:val="281"/>
        </w:trPr>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75</w:t>
            </w:r>
          </w:p>
        </w:tc>
      </w:tr>
      <w:tr w:rsidR="007D540B" w:rsidTr="007D540B">
        <w:trPr>
          <w:trHeight w:val="295"/>
        </w:trPr>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150</w:t>
            </w:r>
          </w:p>
        </w:tc>
      </w:tr>
      <w:tr w:rsidR="007D540B" w:rsidTr="007D540B">
        <w:trPr>
          <w:trHeight w:val="295"/>
        </w:trPr>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600</w:t>
            </w:r>
          </w:p>
        </w:tc>
      </w:tr>
      <w:tr w:rsidR="007D540B" w:rsidTr="007D540B">
        <w:trPr>
          <w:trHeight w:val="281"/>
        </w:trPr>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760</w:t>
            </w:r>
          </w:p>
        </w:tc>
      </w:tr>
    </w:tbl>
    <w:p w:rsidR="007D540B" w:rsidRDefault="007D540B" w:rsidP="007D540B">
      <w:pPr>
        <w:spacing w:line="240" w:lineRule="auto"/>
        <w:ind w:firstLine="567"/>
        <w:rPr>
          <w:rFonts w:ascii="Arial" w:eastAsia="Times New Roman" w:hAnsi="Arial" w:cs="Arial"/>
          <w:color w:val="000000"/>
        </w:rPr>
      </w:pPr>
    </w:p>
    <w:p w:rsidR="007D540B" w:rsidRDefault="007D540B" w:rsidP="007D540B">
      <w:pPr>
        <w:spacing w:line="240" w:lineRule="auto"/>
        <w:ind w:firstLine="567"/>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bookmarkStart w:id="32" w:name="_Toc472352471"/>
      <w:r>
        <w:rPr>
          <w:rFonts w:ascii="Times New Roman" w:hAnsi="Times New Roman" w:cs="Times New Roman"/>
          <w:sz w:val="28"/>
          <w:szCs w:val="28"/>
        </w:rPr>
        <w:t>Таблица 2. Минимальные расстояния безопасности</w:t>
      </w:r>
      <w:bookmarkEnd w:id="32"/>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4A0"/>
      </w:tblPr>
      <w:tblGrid>
        <w:gridCol w:w="2475"/>
        <w:gridCol w:w="7590"/>
      </w:tblGrid>
      <w:tr w:rsidR="007D540B" w:rsidTr="007D540B">
        <w:tc>
          <w:tcPr>
            <w:tcW w:w="247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Минимальные расстояния</w:t>
            </w:r>
          </w:p>
        </w:tc>
      </w:tr>
      <w:tr w:rsidR="007D540B" w:rsidTr="007D540B">
        <w:tc>
          <w:tcPr>
            <w:tcW w:w="247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Качели</w:t>
            </w:r>
          </w:p>
        </w:tc>
        <w:tc>
          <w:tcPr>
            <w:tcW w:w="759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вперед (назад) от крайних точек качели в состоянии наклона</w:t>
            </w:r>
          </w:p>
        </w:tc>
      </w:tr>
      <w:tr w:rsidR="007D540B" w:rsidTr="007D540B">
        <w:tc>
          <w:tcPr>
            <w:tcW w:w="247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Качалки</w:t>
            </w:r>
          </w:p>
        </w:tc>
        <w:tc>
          <w:tcPr>
            <w:tcW w:w="759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вперед от крайних точек качалки в состоянии наклона</w:t>
            </w:r>
          </w:p>
        </w:tc>
      </w:tr>
      <w:tr w:rsidR="007D540B" w:rsidTr="007D540B">
        <w:tc>
          <w:tcPr>
            <w:tcW w:w="247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Карусели</w:t>
            </w:r>
          </w:p>
        </w:tc>
        <w:tc>
          <w:tcPr>
            <w:tcW w:w="759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3 м"/>
              </w:smartTagPr>
              <w:r>
                <w:rPr>
                  <w:rFonts w:ascii="Times New Roman" w:hAnsi="Times New Roman" w:cs="Times New Roman"/>
                  <w:sz w:val="24"/>
                  <w:szCs w:val="24"/>
                </w:rPr>
                <w:t>3 м</w:t>
              </w:r>
            </w:smartTag>
            <w:r>
              <w:rPr>
                <w:rFonts w:ascii="Times New Roman" w:hAnsi="Times New Roman" w:cs="Times New Roman"/>
                <w:sz w:val="24"/>
                <w:szCs w:val="24"/>
              </w:rPr>
              <w:t xml:space="preserve"> вверх от нижней вращающейся поверхности карусели</w:t>
            </w:r>
          </w:p>
        </w:tc>
      </w:tr>
      <w:tr w:rsidR="007D540B" w:rsidTr="007D540B">
        <w:tc>
          <w:tcPr>
            <w:tcW w:w="247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Горки</w:t>
            </w:r>
          </w:p>
        </w:tc>
        <w:tc>
          <w:tcPr>
            <w:tcW w:w="759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1 м"/>
              </w:smartTagPr>
              <w:r>
                <w:rPr>
                  <w:rFonts w:ascii="Times New Roman" w:hAnsi="Times New Roman" w:cs="Times New Roman"/>
                  <w:sz w:val="24"/>
                  <w:szCs w:val="24"/>
                </w:rPr>
                <w:t>1 м</w:t>
              </w:r>
            </w:smartTag>
            <w:r>
              <w:rPr>
                <w:rFonts w:ascii="Times New Roman" w:hAnsi="Times New Roman" w:cs="Times New Roman"/>
                <w:sz w:val="24"/>
                <w:szCs w:val="24"/>
              </w:rPr>
              <w:t xml:space="preserve"> от боковых сторон и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вперед от нижнего края ската горки</w:t>
            </w:r>
          </w:p>
        </w:tc>
      </w:tr>
    </w:tbl>
    <w:p w:rsidR="007D540B" w:rsidRDefault="007D540B" w:rsidP="007D540B">
      <w:pPr>
        <w:autoSpaceDE w:val="0"/>
        <w:autoSpaceDN w:val="0"/>
        <w:adjustRightInd w:val="0"/>
        <w:spacing w:line="240" w:lineRule="auto"/>
        <w:ind w:firstLine="567"/>
        <w:jc w:val="center"/>
        <w:outlineLvl w:val="0"/>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bookmarkStart w:id="33" w:name="_Toc472352472"/>
      <w:r>
        <w:rPr>
          <w:rFonts w:ascii="Times New Roman" w:hAnsi="Times New Roman" w:cs="Times New Roman"/>
          <w:sz w:val="28"/>
          <w:szCs w:val="28"/>
        </w:rPr>
        <w:lastRenderedPageBreak/>
        <w:t>Таблица 3. Требования к игровому оборудованию</w:t>
      </w:r>
      <w:bookmarkEnd w:id="33"/>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4A0"/>
      </w:tblPr>
      <w:tblGrid>
        <w:gridCol w:w="2640"/>
        <w:gridCol w:w="7425"/>
      </w:tblGrid>
      <w:tr w:rsidR="007D540B" w:rsidTr="007D540B">
        <w:tc>
          <w:tcPr>
            <w:tcW w:w="264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Требования</w:t>
            </w:r>
          </w:p>
        </w:tc>
      </w:tr>
      <w:tr w:rsidR="007D540B" w:rsidTr="007D540B">
        <w:tc>
          <w:tcPr>
            <w:tcW w:w="264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Качели</w:t>
            </w:r>
          </w:p>
        </w:tc>
        <w:tc>
          <w:tcPr>
            <w:tcW w:w="74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Pr>
                  <w:rFonts w:ascii="Times New Roman" w:hAnsi="Times New Roman" w:cs="Times New Roman"/>
                  <w:sz w:val="24"/>
                  <w:szCs w:val="24"/>
                </w:rPr>
                <w:t>350 мм</w:t>
              </w:r>
            </w:smartTag>
            <w:r>
              <w:rPr>
                <w:rFonts w:ascii="Times New Roman" w:hAnsi="Times New Roman" w:cs="Times New Roman"/>
                <w:sz w:val="24"/>
                <w:szCs w:val="24"/>
              </w:rPr>
              <w:t xml:space="preserve"> и не более </w:t>
            </w:r>
            <w:smartTag w:uri="urn:schemas-microsoft-com:office:smarttags" w:element="metricconverter">
              <w:smartTagPr>
                <w:attr w:name="ProductID" w:val="635 мм"/>
              </w:smartTagPr>
              <w:r>
                <w:rPr>
                  <w:rFonts w:ascii="Times New Roman" w:hAnsi="Times New Roman" w:cs="Times New Roman"/>
                  <w:sz w:val="24"/>
                  <w:szCs w:val="24"/>
                </w:rPr>
                <w:t>635 мм</w:t>
              </w:r>
            </w:smartTag>
            <w:r>
              <w:rPr>
                <w:rFonts w:ascii="Times New Roman" w:hAnsi="Times New Roman" w:cs="Times New Roman"/>
                <w:sz w:val="24"/>
                <w:szCs w:val="24"/>
              </w:rPr>
              <w:t xml:space="preserve">. </w:t>
            </w:r>
            <w:proofErr w:type="gramStart"/>
            <w:r>
              <w:rPr>
                <w:rFonts w:ascii="Times New Roman" w:hAnsi="Times New Roman" w:cs="Times New Roman"/>
                <w:sz w:val="24"/>
                <w:szCs w:val="24"/>
              </w:rPr>
              <w:t>Допускается не более двух сидений</w:t>
            </w:r>
            <w:proofErr w:type="gramEnd"/>
            <w:r>
              <w:rPr>
                <w:rFonts w:ascii="Times New Roman" w:hAnsi="Times New Roman" w:cs="Times New Roman"/>
                <w:sz w:val="24"/>
                <w:szCs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4"/>
                <w:szCs w:val="24"/>
              </w:rPr>
              <w:t>более старших</w:t>
            </w:r>
            <w:proofErr w:type="gramEnd"/>
            <w:r>
              <w:rPr>
                <w:rFonts w:ascii="Times New Roman" w:hAnsi="Times New Roman" w:cs="Times New Roman"/>
                <w:sz w:val="24"/>
                <w:szCs w:val="24"/>
              </w:rPr>
              <w:t xml:space="preserve"> детей.</w:t>
            </w:r>
          </w:p>
        </w:tc>
      </w:tr>
      <w:tr w:rsidR="007D540B" w:rsidTr="007D540B">
        <w:tc>
          <w:tcPr>
            <w:tcW w:w="264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Качалки</w:t>
            </w:r>
          </w:p>
        </w:tc>
        <w:tc>
          <w:tcPr>
            <w:tcW w:w="74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Pr>
                  <w:rFonts w:ascii="Times New Roman" w:hAnsi="Times New Roman" w:cs="Times New Roman"/>
                  <w:sz w:val="24"/>
                  <w:szCs w:val="24"/>
                </w:rPr>
                <w:t>750 мм</w:t>
              </w:r>
            </w:smartTag>
            <w:r>
              <w:rPr>
                <w:rFonts w:ascii="Times New Roman" w:hAnsi="Times New Roman" w:cs="Times New Roman"/>
                <w:sz w:val="24"/>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Pr>
                  <w:rFonts w:ascii="Times New Roman" w:hAnsi="Times New Roman" w:cs="Times New Roman"/>
                  <w:sz w:val="24"/>
                  <w:szCs w:val="24"/>
                </w:rPr>
                <w:t>20 мм</w:t>
              </w:r>
            </w:smartTag>
            <w:r>
              <w:rPr>
                <w:rFonts w:ascii="Times New Roman" w:hAnsi="Times New Roman" w:cs="Times New Roman"/>
                <w:sz w:val="24"/>
                <w:szCs w:val="24"/>
              </w:rPr>
              <w:t>.</w:t>
            </w:r>
          </w:p>
        </w:tc>
      </w:tr>
      <w:tr w:rsidR="007D540B" w:rsidTr="007D540B">
        <w:tc>
          <w:tcPr>
            <w:tcW w:w="264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Карусели</w:t>
            </w:r>
          </w:p>
        </w:tc>
        <w:tc>
          <w:tcPr>
            <w:tcW w:w="74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Pr>
                  <w:rFonts w:ascii="Times New Roman" w:hAnsi="Times New Roman" w:cs="Times New Roman"/>
                  <w:sz w:val="24"/>
                  <w:szCs w:val="24"/>
                </w:rPr>
                <w:t>60 мм</w:t>
              </w:r>
            </w:smartTag>
            <w:r>
              <w:rPr>
                <w:rFonts w:ascii="Times New Roman" w:hAnsi="Times New Roman" w:cs="Times New Roman"/>
                <w:sz w:val="24"/>
                <w:szCs w:val="24"/>
              </w:rPr>
              <w:t xml:space="preserve"> и не более </w:t>
            </w:r>
            <w:smartTag w:uri="urn:schemas-microsoft-com:office:smarttags" w:element="metricconverter">
              <w:smartTagPr>
                <w:attr w:name="ProductID" w:val="110 мм"/>
              </w:smartTagPr>
              <w:r>
                <w:rPr>
                  <w:rFonts w:ascii="Times New Roman" w:hAnsi="Times New Roman" w:cs="Times New Roman"/>
                  <w:sz w:val="24"/>
                  <w:szCs w:val="24"/>
                </w:rPr>
                <w:t>110 мм</w:t>
              </w:r>
            </w:smartTag>
            <w:r>
              <w:rPr>
                <w:rFonts w:ascii="Times New Roman" w:hAnsi="Times New Roman" w:cs="Times New Roman"/>
                <w:sz w:val="24"/>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Pr>
                  <w:rFonts w:ascii="Times New Roman" w:hAnsi="Times New Roman" w:cs="Times New Roman"/>
                  <w:sz w:val="24"/>
                  <w:szCs w:val="24"/>
                </w:rPr>
                <w:t>1 м</w:t>
              </w:r>
            </w:smartTag>
            <w:r>
              <w:rPr>
                <w:rFonts w:ascii="Times New Roman" w:hAnsi="Times New Roman" w:cs="Times New Roman"/>
                <w:sz w:val="24"/>
                <w:szCs w:val="24"/>
              </w:rPr>
              <w:t>.</w:t>
            </w:r>
          </w:p>
        </w:tc>
      </w:tr>
      <w:tr w:rsidR="007D540B" w:rsidTr="007D540B">
        <w:tc>
          <w:tcPr>
            <w:tcW w:w="264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Горки</w:t>
            </w:r>
          </w:p>
        </w:tc>
        <w:tc>
          <w:tcPr>
            <w:tcW w:w="74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Pr>
                  <w:rFonts w:ascii="Times New Roman" w:hAnsi="Times New Roman" w:cs="Times New Roman"/>
                  <w:sz w:val="24"/>
                  <w:szCs w:val="24"/>
                </w:rPr>
                <w:t>700 мм</w:t>
              </w:r>
            </w:smartTag>
            <w:r>
              <w:rPr>
                <w:rFonts w:ascii="Times New Roman" w:hAnsi="Times New Roman" w:cs="Times New Roman"/>
                <w:sz w:val="24"/>
                <w:szCs w:val="24"/>
              </w:rPr>
              <w:t xml:space="preserve"> и не более </w:t>
            </w:r>
            <w:smartTag w:uri="urn:schemas-microsoft-com:office:smarttags" w:element="metricconverter">
              <w:smartTagPr>
                <w:attr w:name="ProductID" w:val="950 мм"/>
              </w:smartTagPr>
              <w:r>
                <w:rPr>
                  <w:rFonts w:ascii="Times New Roman" w:hAnsi="Times New Roman" w:cs="Times New Roman"/>
                  <w:sz w:val="24"/>
                  <w:szCs w:val="24"/>
                </w:rPr>
                <w:t>950 мм</w:t>
              </w:r>
            </w:smartTag>
            <w:r>
              <w:rPr>
                <w:rFonts w:ascii="Times New Roman" w:hAnsi="Times New Roman" w:cs="Times New Roman"/>
                <w:sz w:val="24"/>
                <w:szCs w:val="24"/>
              </w:rPr>
              <w:t xml:space="preserve">. Стартовая площадка - не менее </w:t>
            </w:r>
            <w:smartTag w:uri="urn:schemas-microsoft-com:office:smarttags" w:element="metricconverter">
              <w:smartTagPr>
                <w:attr w:name="ProductID" w:val="300 мм"/>
              </w:smartTagPr>
              <w:r>
                <w:rPr>
                  <w:rFonts w:ascii="Times New Roman" w:hAnsi="Times New Roman" w:cs="Times New Roman"/>
                  <w:sz w:val="24"/>
                  <w:szCs w:val="24"/>
                </w:rPr>
                <w:t>300 мм</w:t>
              </w:r>
            </w:smartTag>
            <w:r>
              <w:rPr>
                <w:rFonts w:ascii="Times New Roman" w:hAnsi="Times New Roman" w:cs="Times New Roman"/>
                <w:sz w:val="24"/>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Pr>
                  <w:rFonts w:ascii="Times New Roman" w:hAnsi="Times New Roman" w:cs="Times New Roman"/>
                  <w:sz w:val="24"/>
                  <w:szCs w:val="24"/>
                </w:rPr>
                <w:t>0,15 м</w:t>
              </w:r>
            </w:smartTag>
            <w:r>
              <w:rPr>
                <w:rFonts w:ascii="Times New Roman" w:hAnsi="Times New Roman" w:cs="Times New Roman"/>
                <w:sz w:val="24"/>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Pr>
                  <w:rFonts w:ascii="Times New Roman" w:hAnsi="Times New Roman" w:cs="Times New Roman"/>
                  <w:sz w:val="24"/>
                  <w:szCs w:val="24"/>
                </w:rPr>
                <w:t>50 мм</w:t>
              </w:r>
            </w:smartTag>
            <w:r>
              <w:rPr>
                <w:rFonts w:ascii="Times New Roman" w:hAnsi="Times New Roman" w:cs="Times New Roman"/>
                <w:sz w:val="24"/>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Pr>
                  <w:rFonts w:ascii="Times New Roman" w:hAnsi="Times New Roman" w:cs="Times New Roman"/>
                  <w:sz w:val="24"/>
                  <w:szCs w:val="24"/>
                </w:rPr>
                <w:t>100 мм</w:t>
              </w:r>
            </w:smartTag>
            <w:r>
              <w:rPr>
                <w:rFonts w:ascii="Times New Roman" w:hAnsi="Times New Roman" w:cs="Times New Roman"/>
                <w:sz w:val="24"/>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 не более </w:t>
            </w:r>
            <w:smartTag w:uri="urn:schemas-microsoft-com:office:smarttags" w:element="metricconverter">
              <w:smartTagPr>
                <w:attr w:name="ProductID" w:val="200 мм"/>
              </w:smartTagPr>
              <w:r>
                <w:rPr>
                  <w:rFonts w:ascii="Times New Roman" w:hAnsi="Times New Roman" w:cs="Times New Roman"/>
                  <w:sz w:val="24"/>
                  <w:szCs w:val="24"/>
                </w:rPr>
                <w:t>200 мм</w:t>
              </w:r>
            </w:smartTag>
            <w:r>
              <w:rPr>
                <w:rFonts w:ascii="Times New Roman" w:hAnsi="Times New Roman" w:cs="Times New Roman"/>
                <w:sz w:val="24"/>
                <w:szCs w:val="24"/>
              </w:rPr>
              <w:t xml:space="preserve">, при длине участка скольжения более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 не более </w:t>
            </w:r>
            <w:smartTag w:uri="urn:schemas-microsoft-com:office:smarttags" w:element="metricconverter">
              <w:smartTagPr>
                <w:attr w:name="ProductID" w:val="350 мм"/>
              </w:smartTagPr>
              <w:r>
                <w:rPr>
                  <w:rFonts w:ascii="Times New Roman" w:hAnsi="Times New Roman" w:cs="Times New Roman"/>
                  <w:sz w:val="24"/>
                  <w:szCs w:val="24"/>
                </w:rPr>
                <w:t>350 мм</w:t>
              </w:r>
            </w:smartTag>
            <w:r>
              <w:rPr>
                <w:rFonts w:ascii="Times New Roman" w:hAnsi="Times New Roman" w:cs="Times New Roman"/>
                <w:sz w:val="24"/>
                <w:szCs w:val="24"/>
              </w:rPr>
              <w:t xml:space="preserve">. Горка-тоннель должна иметь минимальную высоту и ширину </w:t>
            </w:r>
            <w:smartTag w:uri="urn:schemas-microsoft-com:office:smarttags" w:element="metricconverter">
              <w:smartTagPr>
                <w:attr w:name="ProductID" w:val="750 мм"/>
              </w:smartTagPr>
              <w:r>
                <w:rPr>
                  <w:rFonts w:ascii="Times New Roman" w:hAnsi="Times New Roman" w:cs="Times New Roman"/>
                  <w:sz w:val="24"/>
                  <w:szCs w:val="24"/>
                </w:rPr>
                <w:t>750 мм</w:t>
              </w:r>
            </w:smartTag>
            <w:r>
              <w:rPr>
                <w:rFonts w:ascii="Times New Roman" w:hAnsi="Times New Roman" w:cs="Times New Roman"/>
                <w:sz w:val="24"/>
                <w:szCs w:val="24"/>
              </w:rPr>
              <w:t>.</w:t>
            </w:r>
          </w:p>
        </w:tc>
      </w:tr>
    </w:tbl>
    <w:p w:rsidR="007D540B" w:rsidRDefault="007D540B" w:rsidP="007D540B">
      <w:pPr>
        <w:autoSpaceDE w:val="0"/>
        <w:autoSpaceDN w:val="0"/>
        <w:adjustRightInd w:val="0"/>
        <w:spacing w:line="240" w:lineRule="auto"/>
        <w:ind w:firstLine="567"/>
        <w:jc w:val="right"/>
        <w:outlineLvl w:val="0"/>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bookmarkStart w:id="34" w:name="_Toc472352473"/>
      <w:r>
        <w:rPr>
          <w:rFonts w:ascii="Times New Roman" w:hAnsi="Times New Roman" w:cs="Times New Roman"/>
          <w:sz w:val="28"/>
          <w:szCs w:val="28"/>
        </w:rPr>
        <w:t>Таблица 4. Комплексное благоустройство территории</w:t>
      </w:r>
      <w:bookmarkEnd w:id="34"/>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в зависимости от рекреационной нагрузки</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4A0"/>
      </w:tblPr>
      <w:tblGrid>
        <w:gridCol w:w="1650"/>
        <w:gridCol w:w="2475"/>
        <w:gridCol w:w="2970"/>
        <w:gridCol w:w="2970"/>
      </w:tblGrid>
      <w:tr w:rsidR="007D540B" w:rsidTr="007D540B">
        <w:tc>
          <w:tcPr>
            <w:tcW w:w="165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Рекреационная нагрузка, чел./</w:t>
            </w:r>
            <w:proofErr w:type="gramStart"/>
            <w:r>
              <w:rPr>
                <w:rFonts w:ascii="Times New Roman" w:hAnsi="Times New Roman" w:cs="Times New Roman"/>
                <w:sz w:val="24"/>
                <w:szCs w:val="24"/>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Мероприятия благоустройства и озеленения</w:t>
            </w:r>
          </w:p>
        </w:tc>
      </w:tr>
      <w:tr w:rsidR="007D540B" w:rsidTr="007D540B">
        <w:tc>
          <w:tcPr>
            <w:tcW w:w="165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До 5</w:t>
            </w:r>
          </w:p>
        </w:tc>
        <w:tc>
          <w:tcPr>
            <w:tcW w:w="247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r>
      <w:tr w:rsidR="007D540B" w:rsidTr="007D540B">
        <w:tc>
          <w:tcPr>
            <w:tcW w:w="165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Движение преимущественно по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плотностью 5 - 8 %, прокладка экологических троп</w:t>
            </w:r>
          </w:p>
        </w:tc>
      </w:tr>
      <w:tr w:rsidR="007D540B" w:rsidTr="007D540B">
        <w:tc>
          <w:tcPr>
            <w:tcW w:w="165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26 - 50</w:t>
            </w:r>
          </w:p>
        </w:tc>
        <w:tc>
          <w:tcPr>
            <w:tcW w:w="5445" w:type="dxa"/>
            <w:vMerge/>
            <w:tcBorders>
              <w:top w:val="single" w:sz="4" w:space="0" w:color="auto"/>
              <w:left w:val="single" w:sz="4" w:space="0" w:color="auto"/>
              <w:bottom w:val="single" w:sz="4" w:space="0" w:color="auto"/>
              <w:right w:val="single" w:sz="4" w:space="0" w:color="auto"/>
            </w:tcBorders>
            <w:vAlign w:val="center"/>
            <w:hideMark/>
          </w:tcPr>
          <w:p w:rsidR="007D540B" w:rsidRDefault="007D540B">
            <w:pPr>
              <w:spacing w:line="240" w:lineRule="auto"/>
              <w:rPr>
                <w:rFonts w:ascii="Times New Roman" w:eastAsia="Times New Roman" w:hAnsi="Times New Roman" w:cs="Times New Roman"/>
                <w:color w:val="000000"/>
                <w:sz w:val="24"/>
                <w:szCs w:val="24"/>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7D540B" w:rsidRDefault="007D540B">
            <w:pPr>
              <w:spacing w:line="240" w:lineRule="auto"/>
              <w:rPr>
                <w:rFonts w:ascii="Times New Roman" w:eastAsia="Times New Roman" w:hAnsi="Times New Roman" w:cs="Times New Roman"/>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4"/>
                <w:szCs w:val="24"/>
              </w:rPr>
              <w:t>вытаптыванию</w:t>
            </w:r>
            <w:proofErr w:type="spellEnd"/>
            <w:r>
              <w:rPr>
                <w:rFonts w:ascii="Times New Roman" w:hAnsi="Times New Roman" w:cs="Times New Roman"/>
                <w:sz w:val="24"/>
                <w:szCs w:val="24"/>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7D540B" w:rsidTr="007D540B">
        <w:tc>
          <w:tcPr>
            <w:tcW w:w="165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51 - 100</w:t>
            </w:r>
          </w:p>
        </w:tc>
        <w:tc>
          <w:tcPr>
            <w:tcW w:w="2475" w:type="dxa"/>
            <w:vMerge w:val="restart"/>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Функциональное зонирование территории и организация </w:t>
            </w:r>
            <w:proofErr w:type="spellStart"/>
            <w:r>
              <w:rPr>
                <w:rFonts w:ascii="Times New Roman" w:hAnsi="Times New Roman" w:cs="Times New Roman"/>
                <w:sz w:val="24"/>
                <w:szCs w:val="24"/>
              </w:rPr>
              <w:t>дорожн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тропиночной</w:t>
            </w:r>
            <w:proofErr w:type="spellEnd"/>
            <w:r>
              <w:rPr>
                <w:rFonts w:ascii="Times New Roman" w:hAnsi="Times New Roman" w:cs="Times New Roman"/>
                <w:sz w:val="24"/>
                <w:szCs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4"/>
                <w:szCs w:val="24"/>
              </w:rPr>
              <w:t xml:space="preserve">Организация поливочного водопровода (в т.ч. автоматических систем полива и орошения), </w:t>
            </w:r>
            <w:r>
              <w:rPr>
                <w:rFonts w:ascii="Times New Roman" w:hAnsi="Times New Roman" w:cs="Times New Roman"/>
                <w:sz w:val="24"/>
                <w:szCs w:val="24"/>
              </w:rPr>
              <w:lastRenderedPageBreak/>
              <w:t>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4"/>
                <w:szCs w:val="24"/>
              </w:rPr>
              <w:t xml:space="preserve"> Установка мусоросборников, туалетов, МАФ</w:t>
            </w:r>
          </w:p>
        </w:tc>
      </w:tr>
      <w:tr w:rsidR="007D540B" w:rsidTr="007D540B">
        <w:tc>
          <w:tcPr>
            <w:tcW w:w="165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более 100</w:t>
            </w:r>
          </w:p>
        </w:tc>
        <w:tc>
          <w:tcPr>
            <w:tcW w:w="5445" w:type="dxa"/>
            <w:vMerge/>
            <w:tcBorders>
              <w:top w:val="single" w:sz="4" w:space="0" w:color="auto"/>
              <w:left w:val="single" w:sz="4" w:space="0" w:color="auto"/>
              <w:bottom w:val="single" w:sz="4" w:space="0" w:color="auto"/>
              <w:right w:val="single" w:sz="4" w:space="0" w:color="auto"/>
            </w:tcBorders>
            <w:vAlign w:val="center"/>
            <w:hideMark/>
          </w:tcPr>
          <w:p w:rsidR="007D540B" w:rsidRDefault="007D540B">
            <w:pPr>
              <w:spacing w:line="240" w:lineRule="auto"/>
              <w:rPr>
                <w:rFonts w:ascii="Times New Roman" w:eastAsia="Times New Roman" w:hAnsi="Times New Roman" w:cs="Times New Roman"/>
                <w:color w:val="000000"/>
                <w:sz w:val="24"/>
                <w:szCs w:val="24"/>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7D540B" w:rsidRDefault="007D540B">
            <w:pPr>
              <w:spacing w:line="240" w:lineRule="auto"/>
              <w:rPr>
                <w:rFonts w:ascii="Times New Roman" w:eastAsia="Times New Roman" w:hAnsi="Times New Roman" w:cs="Times New Roman"/>
                <w:color w:val="000000"/>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огораживание участков с ценными насаждениями или с растительностью вообще декоративными оградами</w:t>
            </w:r>
          </w:p>
        </w:tc>
      </w:tr>
      <w:tr w:rsidR="007D540B" w:rsidTr="007D540B">
        <w:tc>
          <w:tcPr>
            <w:tcW w:w="10065" w:type="dxa"/>
            <w:gridSpan w:val="4"/>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Примечание. В случае невозможности </w:t>
            </w:r>
            <w:proofErr w:type="spellStart"/>
            <w:r>
              <w:rPr>
                <w:rFonts w:ascii="Times New Roman" w:hAnsi="Times New Roman" w:cs="Times New Roman"/>
                <w:sz w:val="24"/>
                <w:szCs w:val="24"/>
              </w:rPr>
              <w:t>предотвращенияя</w:t>
            </w:r>
            <w:proofErr w:type="spellEnd"/>
            <w:r>
              <w:rPr>
                <w:rFonts w:ascii="Times New Roman" w:hAnsi="Times New Roman" w:cs="Times New Roman"/>
                <w:sz w:val="24"/>
                <w:szCs w:val="24"/>
              </w:rPr>
              <w:t xml:space="preserve"> превышения нагрузок следует предусматривать формирование нового объекта рекреации в зонах доступности (таблица 11).</w:t>
            </w:r>
          </w:p>
        </w:tc>
      </w:tr>
    </w:tbl>
    <w:p w:rsidR="007D540B" w:rsidRDefault="007D540B" w:rsidP="007D540B">
      <w:pPr>
        <w:autoSpaceDE w:val="0"/>
        <w:autoSpaceDN w:val="0"/>
        <w:adjustRightInd w:val="0"/>
        <w:spacing w:line="240" w:lineRule="auto"/>
        <w:jc w:val="both"/>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jc w:val="both"/>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bookmarkStart w:id="35"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5"/>
      <w:proofErr w:type="gramEnd"/>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bookmarkStart w:id="36" w:name="_Toc472352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3205"/>
        <w:gridCol w:w="3172"/>
      </w:tblGrid>
      <w:tr w:rsidR="007D540B" w:rsidTr="007D540B">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Тип рекреационного объекта населенного пункта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Предельная  рекреационная  нагрузка – число единовременных посетителей в среднем по объекту, чел./</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Радиус обслуживания населения (зона доступности)    </w:t>
            </w:r>
          </w:p>
        </w:tc>
      </w:tr>
      <w:tr w:rsidR="007D540B" w:rsidTr="007D540B">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Лес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более 5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w:t>
            </w:r>
          </w:p>
        </w:tc>
      </w:tr>
      <w:tr w:rsidR="007D540B" w:rsidTr="007D540B">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Лесопарк</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более 50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15 - 20 мин. трансп. </w:t>
            </w:r>
            <w:proofErr w:type="spellStart"/>
            <w:r>
              <w:rPr>
                <w:rFonts w:ascii="Times New Roman" w:hAnsi="Times New Roman" w:cs="Times New Roman"/>
                <w:sz w:val="24"/>
                <w:szCs w:val="24"/>
              </w:rPr>
              <w:t>доступн</w:t>
            </w:r>
            <w:proofErr w:type="spellEnd"/>
            <w:r>
              <w:rPr>
                <w:rFonts w:ascii="Times New Roman" w:hAnsi="Times New Roman" w:cs="Times New Roman"/>
                <w:sz w:val="24"/>
                <w:szCs w:val="24"/>
              </w:rPr>
              <w:t xml:space="preserve">.          </w:t>
            </w:r>
          </w:p>
        </w:tc>
      </w:tr>
      <w:tr w:rsidR="007D540B" w:rsidTr="007D540B">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Сад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более 100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400 - 600 м         </w:t>
            </w:r>
          </w:p>
        </w:tc>
      </w:tr>
      <w:tr w:rsidR="007D540B" w:rsidTr="007D540B">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Парк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Не более 300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1,2 - 1,5 км        </w:t>
            </w:r>
          </w:p>
        </w:tc>
      </w:tr>
      <w:tr w:rsidR="007D540B" w:rsidTr="007D540B">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Сквер, бульвар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100 и более      </w:t>
            </w:r>
          </w:p>
        </w:tc>
        <w:tc>
          <w:tcPr>
            <w:tcW w:w="337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300 - 400 м</w:t>
            </w:r>
          </w:p>
        </w:tc>
      </w:tr>
      <w:tr w:rsidR="007D540B" w:rsidTr="007D540B">
        <w:tc>
          <w:tcPr>
            <w:tcW w:w="10137" w:type="dxa"/>
            <w:gridSpan w:val="3"/>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Примечания:                                                           </w:t>
            </w:r>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территории объекта  рекреации  могут  быть   выделены   зоны   с различным уровнем предельной рекреационной нагрузки.                     </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 Фактическая   рекреационная    нагрузка    определяется   замерами, ожидаемая - рассчитывается по формуле: R =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где R  -  рекреационная нагрузка,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 количество посетителей объектов рекреации,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rsidR="007D540B" w:rsidRDefault="007D540B" w:rsidP="007D540B">
      <w:pPr>
        <w:autoSpaceDE w:val="0"/>
        <w:autoSpaceDN w:val="0"/>
        <w:adjustRightInd w:val="0"/>
        <w:spacing w:line="240" w:lineRule="auto"/>
        <w:ind w:firstLine="567"/>
        <w:jc w:val="center"/>
        <w:outlineLvl w:val="0"/>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rPr>
        <w:t>ПОСАДКА ДЕРЕВЬЕВ</w:t>
      </w:r>
      <w:bookmarkEnd w:id="36"/>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bookmarkStart w:id="37" w:name="_Toc472352476"/>
      <w:r>
        <w:rPr>
          <w:rFonts w:ascii="Times New Roman" w:hAnsi="Times New Roman" w:cs="Times New Roman"/>
          <w:sz w:val="28"/>
          <w:szCs w:val="28"/>
        </w:rPr>
        <w:t>Таблица 6. Рекомендуемые расстояния посадки деревьев</w:t>
      </w:r>
      <w:bookmarkEnd w:id="37"/>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4A0"/>
      </w:tblPr>
      <w:tblGrid>
        <w:gridCol w:w="6871"/>
        <w:gridCol w:w="2910"/>
      </w:tblGrid>
      <w:tr w:rsidR="007D540B" w:rsidTr="007D540B">
        <w:tc>
          <w:tcPr>
            <w:tcW w:w="687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Категория улиц и дорог</w:t>
            </w:r>
          </w:p>
        </w:tc>
        <w:tc>
          <w:tcPr>
            <w:tcW w:w="291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Расстояние от проезжей части до ствола</w:t>
            </w:r>
          </w:p>
        </w:tc>
      </w:tr>
      <w:tr w:rsidR="007D540B" w:rsidTr="007D540B">
        <w:tc>
          <w:tcPr>
            <w:tcW w:w="687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Улицы и дороги местного значения</w:t>
            </w:r>
          </w:p>
        </w:tc>
        <w:tc>
          <w:tcPr>
            <w:tcW w:w="291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2 - 3</w:t>
            </w:r>
          </w:p>
        </w:tc>
      </w:tr>
      <w:tr w:rsidR="007D540B" w:rsidTr="007D540B">
        <w:tc>
          <w:tcPr>
            <w:tcW w:w="687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Проезды</w:t>
            </w:r>
          </w:p>
        </w:tc>
        <w:tc>
          <w:tcPr>
            <w:tcW w:w="2910"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1,5 - 2</w:t>
            </w:r>
          </w:p>
        </w:tc>
      </w:tr>
      <w:tr w:rsidR="007D540B" w:rsidTr="007D540B">
        <w:tc>
          <w:tcPr>
            <w:tcW w:w="9781" w:type="dxa"/>
            <w:gridSpan w:val="2"/>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4"/>
                <w:szCs w:val="24"/>
              </w:rPr>
              <w:t>ясенелистый</w:t>
            </w:r>
            <w:proofErr w:type="spellEnd"/>
            <w:r>
              <w:rPr>
                <w:rFonts w:ascii="Times New Roman" w:hAnsi="Times New Roman" w:cs="Times New Roman"/>
                <w:sz w:val="24"/>
                <w:szCs w:val="24"/>
              </w:rPr>
              <w:t xml:space="preserve">, ясень </w:t>
            </w:r>
            <w:proofErr w:type="spellStart"/>
            <w:r>
              <w:rPr>
                <w:rFonts w:ascii="Times New Roman" w:hAnsi="Times New Roman" w:cs="Times New Roman"/>
                <w:sz w:val="24"/>
                <w:szCs w:val="24"/>
              </w:rPr>
              <w:t>пенсильванский</w:t>
            </w:r>
            <w:proofErr w:type="spellEnd"/>
            <w:r>
              <w:rPr>
                <w:rFonts w:ascii="Times New Roman" w:hAnsi="Times New Roman" w:cs="Times New Roman"/>
                <w:sz w:val="24"/>
                <w:szCs w:val="24"/>
              </w:rPr>
              <w:t>, ива ломкая шаровидная, вяз гладкий, боярышники, акация желтая.</w:t>
            </w:r>
          </w:p>
        </w:tc>
      </w:tr>
    </w:tbl>
    <w:p w:rsidR="007D540B" w:rsidRDefault="007D540B" w:rsidP="007D540B">
      <w:pPr>
        <w:autoSpaceDE w:val="0"/>
        <w:autoSpaceDN w:val="0"/>
        <w:adjustRightInd w:val="0"/>
        <w:spacing w:line="240" w:lineRule="auto"/>
        <w:ind w:firstLine="567"/>
        <w:jc w:val="right"/>
        <w:outlineLvl w:val="0"/>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bookmarkStart w:id="38" w:name="_Toc472352477"/>
      <w:r>
        <w:rPr>
          <w:rFonts w:ascii="Times New Roman" w:hAnsi="Times New Roman" w:cs="Times New Roman"/>
          <w:sz w:val="28"/>
          <w:szCs w:val="28"/>
        </w:rPr>
        <w:t>Приложение № 2</w:t>
      </w:r>
      <w:bookmarkEnd w:id="38"/>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к Правилам благоустройства</w:t>
      </w:r>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209550" cy="3238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k</w:t>
      </w:r>
      <w:proofErr w:type="spellEnd"/>
      <w:r>
        <w:rPr>
          <w:rFonts w:ascii="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p</w:t>
      </w:r>
      <w:proofErr w:type="spellEnd"/>
      <w:r>
        <w:rPr>
          <w:rFonts w:ascii="Times New Roman" w:hAnsi="Times New Roman" w:cs="Times New Roman"/>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bookmarkStart w:id="39" w:name="_Toc472352478"/>
      <w:r>
        <w:rPr>
          <w:rFonts w:ascii="Times New Roman" w:hAnsi="Times New Roman" w:cs="Times New Roman"/>
          <w:sz w:val="28"/>
          <w:szCs w:val="28"/>
        </w:rPr>
        <w:t>Пропускная способность пешеходных коммуникаций</w:t>
      </w:r>
      <w:bookmarkEnd w:id="39"/>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0"/>
        <w:gridCol w:w="3081"/>
      </w:tblGrid>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Элементы пешеходных коммуникаций</w:t>
            </w:r>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Пропускная способность одной полосы движения     </w:t>
            </w:r>
          </w:p>
        </w:tc>
      </w:tr>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Тротуары, расположенные вдоль красной линии улиц с развитой торговой сетью                                     </w:t>
            </w:r>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700</w:t>
            </w:r>
          </w:p>
        </w:tc>
      </w:tr>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Тротуары, расположенные вдоль красной линии улиц с незначительной торговой сетью                                     </w:t>
            </w:r>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800</w:t>
            </w:r>
          </w:p>
        </w:tc>
      </w:tr>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 xml:space="preserve">Тротуары в пределах зеленых насаждений улиц и дорог бульвары)                                                       </w:t>
            </w:r>
            <w:proofErr w:type="gramEnd"/>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900 – 700</w:t>
            </w:r>
          </w:p>
        </w:tc>
      </w:tr>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Пешеходные дороги (прогулочные)</w:t>
            </w:r>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600 – 700</w:t>
            </w:r>
          </w:p>
        </w:tc>
      </w:tr>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Пешеходные переходы через проезжую часть (наземные)</w:t>
            </w:r>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1200 – 1500</w:t>
            </w:r>
          </w:p>
        </w:tc>
      </w:tr>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Лестница                                                </w:t>
            </w:r>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500 – 600</w:t>
            </w:r>
          </w:p>
        </w:tc>
      </w:tr>
      <w:tr w:rsidR="007D540B" w:rsidTr="007D540B">
        <w:tc>
          <w:tcPr>
            <w:tcW w:w="691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Пандус (уклон 1:10)</w:t>
            </w:r>
          </w:p>
        </w:tc>
        <w:tc>
          <w:tcPr>
            <w:tcW w:w="322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700</w:t>
            </w:r>
          </w:p>
        </w:tc>
      </w:tr>
      <w:tr w:rsidR="007D540B" w:rsidTr="007D540B">
        <w:tc>
          <w:tcPr>
            <w:tcW w:w="10137" w:type="dxa"/>
            <w:gridSpan w:val="2"/>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&lt;*&gt; Предельная пропускная способность,  принимаемая  при  определении максимальных нагрузок, - 1500 чел./час.</w:t>
            </w:r>
          </w:p>
          <w:p w:rsidR="007D540B" w:rsidRDefault="007D540B">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Примечание.</w:t>
            </w:r>
          </w:p>
          <w:p w:rsidR="007D540B" w:rsidRDefault="007D540B">
            <w:pPr>
              <w:autoSpaceDE w:val="0"/>
              <w:autoSpaceDN w:val="0"/>
              <w:adjustRightInd w:val="0"/>
              <w:spacing w:line="240" w:lineRule="auto"/>
              <w:jc w:val="center"/>
              <w:outlineLvl w:val="0"/>
              <w:rPr>
                <w:rFonts w:ascii="Times New Roman" w:eastAsia="Times New Roman" w:hAnsi="Times New Roman" w:cs="Times New Roman"/>
                <w:color w:val="000000"/>
                <w:sz w:val="24"/>
                <w:szCs w:val="24"/>
              </w:rPr>
            </w:pPr>
            <w:r>
              <w:rPr>
                <w:rFonts w:ascii="Times New Roman" w:hAnsi="Times New Roman" w:cs="Times New Roman"/>
                <w:sz w:val="24"/>
                <w:szCs w:val="24"/>
              </w:rPr>
              <w:t>Ширина одной полосы пешеходного движения - 0,75 м.</w:t>
            </w:r>
          </w:p>
        </w:tc>
      </w:tr>
    </w:tbl>
    <w:p w:rsidR="007D540B" w:rsidRDefault="007D540B" w:rsidP="007D540B">
      <w:pPr>
        <w:autoSpaceDE w:val="0"/>
        <w:autoSpaceDN w:val="0"/>
        <w:adjustRightInd w:val="0"/>
        <w:spacing w:line="240" w:lineRule="auto"/>
        <w:ind w:firstLine="567"/>
        <w:jc w:val="right"/>
        <w:outlineLvl w:val="0"/>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bookmarkStart w:id="40" w:name="_Toc472352479"/>
      <w:r>
        <w:rPr>
          <w:rFonts w:ascii="Times New Roman" w:hAnsi="Times New Roman" w:cs="Times New Roman"/>
          <w:sz w:val="28"/>
          <w:szCs w:val="28"/>
        </w:rPr>
        <w:t>Приложение № 3</w:t>
      </w:r>
      <w:bookmarkEnd w:id="40"/>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ПРИЕМЫ</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bookmarkStart w:id="41" w:name="_Toc472352480"/>
      <w:r>
        <w:rPr>
          <w:rFonts w:ascii="Times New Roman" w:hAnsi="Times New Roman" w:cs="Times New Roman"/>
          <w:sz w:val="28"/>
          <w:szCs w:val="28"/>
        </w:rPr>
        <w:t>Таблица 1. Организация аллей и дорог парка, лесопарка</w:t>
      </w:r>
      <w:bookmarkEnd w:id="41"/>
      <w:r>
        <w:rPr>
          <w:rFonts w:ascii="Times New Roman" w:hAnsi="Times New Roman" w:cs="Times New Roman"/>
          <w:sz w:val="28"/>
          <w:szCs w:val="28"/>
        </w:rPr>
        <w:t xml:space="preserve"> и других крупных объектов рекреации</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1348"/>
        <w:gridCol w:w="3049"/>
        <w:gridCol w:w="3108"/>
      </w:tblGrid>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Типы аллей и дорог   </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Ширина (м)</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Назначение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Рекомендации по благоустройству       </w:t>
            </w:r>
          </w:p>
        </w:tc>
      </w:tr>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Основные  пешеходные  аллеи и дороги *</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6 – 9 </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Интенсивное  пешеходное  движение более  300  чел/час).</w:t>
            </w:r>
            <w:proofErr w:type="gramEnd"/>
            <w:r>
              <w:rPr>
                <w:rFonts w:ascii="Times New Roman" w:hAnsi="Times New Roman" w:cs="Times New Roman"/>
                <w:sz w:val="24"/>
                <w:szCs w:val="24"/>
              </w:rPr>
              <w:t xml:space="preserve"> Допускается   проезд </w:t>
            </w:r>
            <w:proofErr w:type="spellStart"/>
            <w:r>
              <w:rPr>
                <w:rFonts w:ascii="Times New Roman" w:hAnsi="Times New Roman" w:cs="Times New Roman"/>
                <w:sz w:val="24"/>
                <w:szCs w:val="24"/>
              </w:rPr>
              <w:t>внутрипаркового</w:t>
            </w:r>
            <w:proofErr w:type="spellEnd"/>
            <w:r>
              <w:rPr>
                <w:rFonts w:ascii="Times New Roman" w:hAnsi="Times New Roman" w:cs="Times New Roman"/>
                <w:sz w:val="24"/>
                <w:szCs w:val="24"/>
              </w:rPr>
              <w:t xml:space="preserve"> транспорта. Соединяет функциональные  зоны и участки между собой, те и другие с основными входами.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w:t>
            </w:r>
            <w:r>
              <w:rPr>
                <w:rFonts w:ascii="Times New Roman" w:hAnsi="Times New Roman" w:cs="Times New Roman"/>
                <w:sz w:val="24"/>
                <w:szCs w:val="24"/>
              </w:rPr>
              <w:lastRenderedPageBreak/>
              <w:t>стенками и   лестницами.    Покрытие: твердое             (плитка, асфальтобетон)             с обрамлением         бортовым камнем.  Обрезка  ветвей  на высоту 2,5 м.</w:t>
            </w:r>
          </w:p>
        </w:tc>
      </w:tr>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Второстепенные аллеи и дороги</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3 - 4,5</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Трассируются         по живописным   местам,   могут иметь          криволинейные очертания. Покрытие: твердо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плитка,     асфальтобетон, щебеночное,     обработанное вяжущими. Обрезка ветвей  на высоту 2,0 - 2,5 м.  Садовый борт, бордюры  из  цветов  и трав,   водоотводные   лотки или др.                     </w:t>
            </w:r>
          </w:p>
        </w:tc>
      </w:tr>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Дополнительные пешеходные дороги</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1,5 – 2,5</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Пешеходное движение       малой  интенсивности. Проезд транспорта не допускается. Подводят к отдельным  парковым сооружениям.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Тропы     </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0,75-1,0</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Дополнительная прогулочная  сеть  с естественным характером ландшафта.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Трассируется         по крутым склонам, через  чаши, овраги, ручьи. Покрытие: грунтовое естественное.   </w:t>
            </w:r>
          </w:p>
        </w:tc>
      </w:tr>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Велосипедные дорожки</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1,5 – 2,25</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Велосипедные прогулки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Дороги для конной езды </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4,0 - 6,0</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Прогулки  верхом, в  экипажах, санях.   Допускается проезд  эксплуатационного транспорта.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Наибольшие   продольные уклоны до 60 промилле. Обрезка    ветвей    на высоту 4 м. Покрытие:     грунтовое улучшенное.</w:t>
            </w:r>
          </w:p>
        </w:tc>
      </w:tr>
      <w:tr w:rsidR="007D540B" w:rsidTr="007D540B">
        <w:tc>
          <w:tcPr>
            <w:tcW w:w="20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Автомобильная дорога (</w:t>
            </w:r>
            <w:proofErr w:type="spellStart"/>
            <w:r>
              <w:rPr>
                <w:rFonts w:ascii="Times New Roman" w:hAnsi="Times New Roman" w:cs="Times New Roman"/>
                <w:sz w:val="24"/>
                <w:szCs w:val="24"/>
              </w:rPr>
              <w:t>парквей</w:t>
            </w:r>
            <w:proofErr w:type="spellEnd"/>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4,5 – 7,0</w:t>
            </w:r>
          </w:p>
        </w:tc>
        <w:tc>
          <w:tcPr>
            <w:tcW w:w="32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Автомобильные прогулки  и   проезд </w:t>
            </w:r>
            <w:proofErr w:type="spellStart"/>
            <w:r>
              <w:rPr>
                <w:rFonts w:ascii="Times New Roman" w:hAnsi="Times New Roman" w:cs="Times New Roman"/>
                <w:sz w:val="24"/>
                <w:szCs w:val="24"/>
              </w:rPr>
              <w:t>внутрипаркового</w:t>
            </w:r>
            <w:proofErr w:type="spellEnd"/>
            <w:r>
              <w:rPr>
                <w:rFonts w:ascii="Times New Roman" w:hAnsi="Times New Roman" w:cs="Times New Roman"/>
                <w:sz w:val="24"/>
                <w:szCs w:val="24"/>
              </w:rPr>
              <w:t xml:space="preserve"> транспорта. Допускается проезд эксплуатационного транспорта                               </w:t>
            </w:r>
          </w:p>
        </w:tc>
        <w:tc>
          <w:tcPr>
            <w:tcW w:w="336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Pr>
                <w:rFonts w:ascii="Times New Roman" w:hAnsi="Times New Roman" w:cs="Times New Roman"/>
                <w:sz w:val="24"/>
                <w:szCs w:val="24"/>
              </w:rPr>
              <w:t xml:space="preserve">Радиусы закруглений - не менее 15 м. Покрытие:     асфальтобетон, щебеночное,       гравийное, обработка          вяжущими,  бордюрный камень.   </w:t>
            </w:r>
            <w:proofErr w:type="gramEnd"/>
          </w:p>
        </w:tc>
      </w:tr>
      <w:tr w:rsidR="007D540B" w:rsidTr="007D540B">
        <w:tc>
          <w:tcPr>
            <w:tcW w:w="10137" w:type="dxa"/>
            <w:gridSpan w:val="4"/>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bl>
    <w:p w:rsidR="007D540B" w:rsidRDefault="007D540B" w:rsidP="007D540B">
      <w:pPr>
        <w:autoSpaceDE w:val="0"/>
        <w:autoSpaceDN w:val="0"/>
        <w:adjustRightInd w:val="0"/>
        <w:spacing w:line="240" w:lineRule="auto"/>
        <w:ind w:firstLine="567"/>
        <w:jc w:val="center"/>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bookmarkStart w:id="42" w:name="_Toc472352481"/>
      <w:r>
        <w:rPr>
          <w:rFonts w:ascii="Times New Roman" w:hAnsi="Times New Roman" w:cs="Times New Roman"/>
          <w:sz w:val="28"/>
          <w:szCs w:val="28"/>
        </w:rPr>
        <w:t>Таблица 2. Организация площадок городского парка</w:t>
      </w:r>
      <w:bookmarkEnd w:id="42"/>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кв. </w:t>
      </w:r>
      <w:proofErr w:type="gramStart"/>
      <w:r>
        <w:rPr>
          <w:rFonts w:ascii="Times New Roman" w:hAnsi="Times New Roman" w:cs="Times New Roman"/>
          <w:sz w:val="28"/>
          <w:szCs w:val="28"/>
        </w:rPr>
        <w:t>метрах</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2156"/>
        <w:gridCol w:w="2294"/>
        <w:gridCol w:w="1605"/>
        <w:gridCol w:w="1762"/>
      </w:tblGrid>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Парковые площади и площадки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Назначение    </w:t>
            </w:r>
          </w:p>
        </w:tc>
        <w:tc>
          <w:tcPr>
            <w:tcW w:w="24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Элементы благоустройства        </w:t>
            </w:r>
          </w:p>
        </w:tc>
        <w:tc>
          <w:tcPr>
            <w:tcW w:w="171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Размеры  </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Минимальная норма посетителей</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Основные площадки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Центры парковой планировки, размещаются на   пересечении аллей, у входной части парка,  перед    сооружениями                    </w:t>
            </w:r>
          </w:p>
        </w:tc>
        <w:tc>
          <w:tcPr>
            <w:tcW w:w="24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Бассейны, фонтаны, скульптура, партерная зелень, цветники, парадное    и декоративное освещение. Покрытие: плиточное мощение, </w:t>
            </w:r>
            <w:proofErr w:type="gramStart"/>
            <w:r>
              <w:rPr>
                <w:rFonts w:ascii="Times New Roman" w:hAnsi="Times New Roman" w:cs="Times New Roman"/>
                <w:sz w:val="24"/>
                <w:szCs w:val="24"/>
              </w:rPr>
              <w:t>бортовой</w:t>
            </w:r>
            <w:proofErr w:type="gramEnd"/>
            <w:r>
              <w:rPr>
                <w:rFonts w:ascii="Times New Roman" w:hAnsi="Times New Roman" w:cs="Times New Roman"/>
                <w:sz w:val="24"/>
                <w:szCs w:val="24"/>
              </w:rPr>
              <w:t xml:space="preserve">                 </w:t>
            </w:r>
          </w:p>
        </w:tc>
        <w:tc>
          <w:tcPr>
            <w:tcW w:w="171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 учетом пропускной способности отходящих от входа аллей      </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0,6</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Площади массовых мероприятий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4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Осветительное оборудование  (фонари, прожекторы).  Посадки - по периметру. Покрытие: газонное, твердое (плитка), комбинированное                     </w:t>
            </w:r>
          </w:p>
        </w:tc>
        <w:tc>
          <w:tcPr>
            <w:tcW w:w="171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1200 – 5000</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0,9 -1,0</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Площадки отдыха, лужайки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 различных частях парка. </w:t>
            </w:r>
            <w:proofErr w:type="gramStart"/>
            <w:r>
              <w:rPr>
                <w:rFonts w:ascii="Times New Roman" w:hAnsi="Times New Roman" w:cs="Times New Roman"/>
                <w:sz w:val="24"/>
                <w:szCs w:val="24"/>
              </w:rPr>
              <w:t xml:space="preserve">Виды площадок: - регулярной планировки с регулярным озеленением; - </w:t>
            </w:r>
            <w:proofErr w:type="spellStart"/>
            <w:r>
              <w:rPr>
                <w:rFonts w:ascii="Times New Roman" w:hAnsi="Times New Roman" w:cs="Times New Roman"/>
                <w:sz w:val="24"/>
                <w:szCs w:val="24"/>
              </w:rPr>
              <w:t>регулярн</w:t>
            </w:r>
            <w:proofErr w:type="spellEnd"/>
            <w:r>
              <w:rPr>
                <w:rFonts w:ascii="Times New Roman" w:hAnsi="Times New Roman" w:cs="Times New Roman"/>
                <w:sz w:val="24"/>
                <w:szCs w:val="24"/>
              </w:rPr>
              <w:t xml:space="preserve">. планировки с  обрамлением свободными  группами растений;                                     </w:t>
            </w:r>
            <w:proofErr w:type="gramEnd"/>
          </w:p>
        </w:tc>
        <w:tc>
          <w:tcPr>
            <w:tcW w:w="24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Везде: освещение, беседки, </w:t>
            </w:r>
            <w:proofErr w:type="spellStart"/>
            <w:r>
              <w:rPr>
                <w:rFonts w:ascii="Times New Roman" w:hAnsi="Times New Roman" w:cs="Times New Roman"/>
                <w:sz w:val="24"/>
                <w:szCs w:val="24"/>
              </w:rPr>
              <w:t>перголы</w:t>
            </w:r>
            <w:proofErr w:type="spellEnd"/>
            <w:r>
              <w:rPr>
                <w:rFonts w:ascii="Times New Roman" w:hAnsi="Times New Roman" w:cs="Times New Roman"/>
                <w:sz w:val="24"/>
                <w:szCs w:val="24"/>
              </w:rPr>
              <w:t xml:space="preserve">, трельяжи, </w:t>
            </w:r>
            <w:proofErr w:type="spellStart"/>
            <w:r>
              <w:rPr>
                <w:rFonts w:ascii="Times New Roman" w:hAnsi="Times New Roman" w:cs="Times New Roman"/>
                <w:sz w:val="24"/>
                <w:szCs w:val="24"/>
              </w:rPr>
              <w:t>перголы</w:t>
            </w:r>
            <w:proofErr w:type="spellEnd"/>
            <w:r>
              <w:rPr>
                <w:rFonts w:ascii="Times New Roman" w:hAnsi="Times New Roman" w:cs="Times New Roman"/>
                <w:sz w:val="24"/>
                <w:szCs w:val="24"/>
              </w:rPr>
              <w:t xml:space="preserve">,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  лужайках - газон                   </w:t>
            </w:r>
          </w:p>
        </w:tc>
        <w:tc>
          <w:tcPr>
            <w:tcW w:w="171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20 – 200</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0,9 -1,0</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Танцевальные площадки, сооружения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Размещаются рядом с главными или второстепенными аллеями                           </w:t>
            </w:r>
          </w:p>
        </w:tc>
        <w:tc>
          <w:tcPr>
            <w:tcW w:w="24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Освещение, ограждение, скамьи, урны.  Покрытие: специальное                       </w:t>
            </w:r>
          </w:p>
        </w:tc>
        <w:tc>
          <w:tcPr>
            <w:tcW w:w="171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150 – 500</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0,9 -1,0</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Игровые площадки  для детей: </w:t>
            </w:r>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 3 лет </w:t>
            </w:r>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- 4 - 6 лет</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- 7 – 14 лет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Малоподвижные индивидуальные, подвижные   коллективные  игры. Размещение вдоль второстепенных аллей.                                 </w:t>
            </w:r>
          </w:p>
        </w:tc>
        <w:tc>
          <w:tcPr>
            <w:tcW w:w="2461" w:type="dxa"/>
            <w:vMerge w:val="restart"/>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Игровое, физкультурно-оздоровительное оборудование, освещение, скамьи, урны. Покрытие:  песчаное, фунтовое газон              </w:t>
            </w:r>
          </w:p>
        </w:tc>
        <w:tc>
          <w:tcPr>
            <w:tcW w:w="1711"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 – 100</w:t>
            </w: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120 – 300</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500 - 2000</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0,9 -1,0</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Игровые комплексы  для детей  до 14 лет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Подвижные коллективные игры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540B" w:rsidRDefault="007D540B">
            <w:pPr>
              <w:spacing w:line="240" w:lineRule="auto"/>
              <w:rPr>
                <w:rFonts w:ascii="Times New Roman" w:eastAsia="Times New Roman" w:hAnsi="Times New Roman" w:cs="Times New Roman"/>
                <w:color w:val="000000"/>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1200 – 1700</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0,9 -1,0</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Спортивно-игровые</w:t>
            </w:r>
            <w:proofErr w:type="gramEnd"/>
            <w:r>
              <w:rPr>
                <w:rFonts w:ascii="Times New Roman" w:hAnsi="Times New Roman" w:cs="Times New Roman"/>
                <w:sz w:val="24"/>
                <w:szCs w:val="24"/>
              </w:rPr>
              <w:t xml:space="preserve"> для детей и подростков10 - 17 лет, для взрослых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Различные подвижные игры и развлечения, в т.ч. велодромы, </w:t>
            </w:r>
            <w:proofErr w:type="spellStart"/>
            <w:r>
              <w:rPr>
                <w:rFonts w:ascii="Times New Roman" w:hAnsi="Times New Roman" w:cs="Times New Roman"/>
                <w:sz w:val="24"/>
                <w:szCs w:val="24"/>
              </w:rPr>
              <w:t>скалодромы</w:t>
            </w:r>
            <w:proofErr w:type="spellEnd"/>
            <w:r>
              <w:rPr>
                <w:rFonts w:ascii="Times New Roman" w:hAnsi="Times New Roman" w:cs="Times New Roman"/>
                <w:sz w:val="24"/>
                <w:szCs w:val="24"/>
              </w:rPr>
              <w:t xml:space="preserve">, мини-рампы, катание на роликовых коньках и пр.              </w:t>
            </w:r>
          </w:p>
        </w:tc>
        <w:tc>
          <w:tcPr>
            <w:tcW w:w="24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Специальное оборудование и  благоустройство, рассчитанное на конкретное спортивно-игровое использование                      </w:t>
            </w:r>
          </w:p>
        </w:tc>
        <w:tc>
          <w:tcPr>
            <w:tcW w:w="171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150 – 7000</w:t>
            </w:r>
          </w:p>
        </w:tc>
        <w:tc>
          <w:tcPr>
            <w:tcW w:w="188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0,9 -1,0</w:t>
            </w:r>
          </w:p>
        </w:tc>
      </w:tr>
      <w:tr w:rsidR="007D540B" w:rsidTr="007D540B">
        <w:tc>
          <w:tcPr>
            <w:tcW w:w="180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Предпарковые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площади с автостоянкой </w:t>
            </w:r>
          </w:p>
        </w:tc>
        <w:tc>
          <w:tcPr>
            <w:tcW w:w="2277"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У входов в парк, у </w:t>
            </w:r>
            <w:r>
              <w:rPr>
                <w:rFonts w:ascii="Times New Roman" w:hAnsi="Times New Roman" w:cs="Times New Roman"/>
                <w:sz w:val="24"/>
                <w:szCs w:val="24"/>
              </w:rPr>
              <w:lastRenderedPageBreak/>
              <w:t xml:space="preserve">мест пересечения  подъездов к парку   с городским транспортом           </w:t>
            </w:r>
          </w:p>
        </w:tc>
        <w:tc>
          <w:tcPr>
            <w:tcW w:w="2461"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Покрытие: </w:t>
            </w:r>
            <w:r>
              <w:rPr>
                <w:rFonts w:ascii="Times New Roman" w:hAnsi="Times New Roman" w:cs="Times New Roman"/>
                <w:sz w:val="24"/>
                <w:szCs w:val="24"/>
              </w:rPr>
              <w:lastRenderedPageBreak/>
              <w:t xml:space="preserve">асфальтобетонное, плиточное, плитки и соты, утопленные в  газон, оборудованы бортовым камнем     </w:t>
            </w:r>
          </w:p>
        </w:tc>
        <w:tc>
          <w:tcPr>
            <w:tcW w:w="3598" w:type="dxa"/>
            <w:gridSpan w:val="2"/>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Определяются </w:t>
            </w:r>
            <w:r>
              <w:rPr>
                <w:rFonts w:ascii="Times New Roman" w:hAnsi="Times New Roman" w:cs="Times New Roman"/>
                <w:sz w:val="24"/>
                <w:szCs w:val="24"/>
              </w:rPr>
              <w:lastRenderedPageBreak/>
              <w:t xml:space="preserve">транспортными требованиями и  графиком движения транспорта                            </w:t>
            </w:r>
          </w:p>
        </w:tc>
      </w:tr>
    </w:tbl>
    <w:p w:rsidR="007D540B" w:rsidRDefault="007D540B" w:rsidP="007D540B">
      <w:pPr>
        <w:autoSpaceDE w:val="0"/>
        <w:autoSpaceDN w:val="0"/>
        <w:adjustRightInd w:val="0"/>
        <w:spacing w:line="240" w:lineRule="auto"/>
        <w:ind w:firstLine="567"/>
        <w:jc w:val="center"/>
        <w:outlineLvl w:val="1"/>
        <w:rPr>
          <w:rFonts w:ascii="Times New Roman" w:eastAsia="Times New Roman" w:hAnsi="Times New Roman" w:cs="Times New Roman"/>
          <w:color w:val="000000"/>
          <w:sz w:val="28"/>
          <w:szCs w:val="28"/>
        </w:rPr>
      </w:pPr>
      <w:bookmarkStart w:id="43" w:name="_Toc472352482"/>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rPr>
        <w:t>Таблица 3. Площади и пропускная способность парковых</w:t>
      </w:r>
      <w:bookmarkEnd w:id="43"/>
      <w:r>
        <w:rPr>
          <w:rFonts w:ascii="Times New Roman" w:hAnsi="Times New Roman" w:cs="Times New Roman"/>
          <w:sz w:val="28"/>
          <w:szCs w:val="28"/>
        </w:rPr>
        <w:t xml:space="preserve"> сооружений и площадок</w:t>
      </w: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8"/>
        <w:gridCol w:w="2565"/>
        <w:gridCol w:w="2368"/>
      </w:tblGrid>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Наименование объектов и сооружений</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Пропускная способность одного места или объекта (человек в день)    </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Норма площади в кв. м на одно место или один объект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2</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3</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Аттракцион крупный</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Малый</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250</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800</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Бассейн для плавания: открытый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Игротека</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Площадка для хорового пения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Площадка (терраса, зал) для танцев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4,0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1,5</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Открытый театр</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Летний кинотеатр (без фойе)</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5,0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1,2</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Летний цирк</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2,0        </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1,5</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Выставочный павильон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5,0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Открытый лекторий</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3,0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0,5</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Павильон для чтения и тихих игр</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3,0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Кафе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2,5</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Торговый киоск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50,0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Киоск-библиотека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50,0        </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60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Касса</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120,0 (в 1 час)</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2,0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Туалет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20,0 (в 1 час)</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1,2</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Беседки для отдыха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roofErr w:type="spellStart"/>
            <w:proofErr w:type="gramStart"/>
            <w:r>
              <w:rPr>
                <w:rFonts w:ascii="Times New Roman" w:hAnsi="Times New Roman" w:cs="Times New Roman"/>
                <w:sz w:val="24"/>
                <w:szCs w:val="24"/>
              </w:rPr>
              <w:t>Водно-лыжная</w:t>
            </w:r>
            <w:proofErr w:type="spellEnd"/>
            <w:proofErr w:type="gramEnd"/>
            <w:r>
              <w:rPr>
                <w:rFonts w:ascii="Times New Roman" w:hAnsi="Times New Roman" w:cs="Times New Roman"/>
                <w:sz w:val="24"/>
                <w:szCs w:val="24"/>
              </w:rPr>
              <w:t xml:space="preserve"> станция</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4,0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Физкультурно-тренажерный зал</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3,0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Летняя раздевалка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20,0        </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2,0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Зимняя раздевалка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3,0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Летний душ с раздевалками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1,5</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Стоянки для автомобилей</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4,0 машины     </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25,0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Стоянки для велосипедов</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12,0 машин</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Биллиардная</w:t>
            </w:r>
            <w:proofErr w:type="gramEnd"/>
            <w:r>
              <w:rPr>
                <w:rFonts w:ascii="Times New Roman" w:hAnsi="Times New Roman" w:cs="Times New Roman"/>
                <w:sz w:val="24"/>
                <w:szCs w:val="24"/>
              </w:rPr>
              <w:t xml:space="preserve"> (1 стол)</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Детский автодром</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Каток</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51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24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Корт для тенниса (крытый)</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18</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Площадка для бадминтона</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6,1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13,4</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Площадка для баскетбола</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14</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Площадка для волейбола</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9</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Площадка для гимнастики</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26</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Площадка для городков</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15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Площадка для дошкольников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2</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Площадка для массовых игр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6</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3</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Площадка для наст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енниса (1 стол)</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1,52</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Площадка для тенниса</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Поле для футбола</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90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45</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96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94</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Поле для хоккея с шайбой</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60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30</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Спортивное ядро, стадион</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       </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96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120    </w:t>
            </w:r>
          </w:p>
        </w:tc>
      </w:tr>
      <w:tr w:rsidR="007D540B" w:rsidTr="007D540B">
        <w:tc>
          <w:tcPr>
            <w:tcW w:w="492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Консультационный пункт          </w:t>
            </w:r>
          </w:p>
        </w:tc>
        <w:tc>
          <w:tcPr>
            <w:tcW w:w="2693"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5</w:t>
            </w:r>
          </w:p>
        </w:tc>
        <w:tc>
          <w:tcPr>
            <w:tcW w:w="25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0,4</w:t>
            </w:r>
          </w:p>
        </w:tc>
      </w:tr>
    </w:tbl>
    <w:p w:rsidR="007D540B" w:rsidRDefault="007D540B" w:rsidP="007D540B">
      <w:pPr>
        <w:autoSpaceDE w:val="0"/>
        <w:autoSpaceDN w:val="0"/>
        <w:adjustRightInd w:val="0"/>
        <w:spacing w:line="240" w:lineRule="auto"/>
        <w:jc w:val="both"/>
        <w:rPr>
          <w:rFonts w:ascii="Courier New" w:eastAsia="Times New Roman" w:hAnsi="Courier New" w:cs="Courier New"/>
          <w:color w:val="000000"/>
          <w:szCs w:val="20"/>
        </w:rPr>
      </w:pP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bookmarkStart w:id="44" w:name="_Toc472352483"/>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bookmarkEnd w:id="44"/>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ПРИЕМЫ</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bookmarkStart w:id="45" w:name="_Toc472352484"/>
      <w:r>
        <w:rPr>
          <w:rFonts w:ascii="Times New Roman" w:hAnsi="Times New Roman" w:cs="Times New Roman"/>
          <w:sz w:val="28"/>
          <w:szCs w:val="28"/>
        </w:rPr>
        <w:t>Благоустройство производственных объектов</w:t>
      </w:r>
      <w:bookmarkEnd w:id="45"/>
      <w:r>
        <w:rPr>
          <w:rFonts w:ascii="Times New Roman" w:hAnsi="Times New Roman" w:cs="Times New Roman"/>
          <w:sz w:val="28"/>
          <w:szCs w:val="28"/>
        </w:rPr>
        <w:t xml:space="preserve">  различных отраслей</w:t>
      </w: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2975"/>
        <w:gridCol w:w="4249"/>
      </w:tblGrid>
      <w:tr w:rsidR="007D540B" w:rsidTr="007D540B">
        <w:tc>
          <w:tcPr>
            <w:tcW w:w="237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Отрасли предприятий    </w:t>
            </w:r>
          </w:p>
        </w:tc>
        <w:tc>
          <w:tcPr>
            <w:tcW w:w="311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Мероприятия защиты  окружающей среды   </w:t>
            </w:r>
          </w:p>
        </w:tc>
        <w:tc>
          <w:tcPr>
            <w:tcW w:w="464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Рекомендуемые приемы благоустройства                   </w:t>
            </w:r>
          </w:p>
        </w:tc>
      </w:tr>
      <w:tr w:rsidR="007D540B" w:rsidTr="007D540B">
        <w:tc>
          <w:tcPr>
            <w:tcW w:w="237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Маслосыродельная и  молочная промышленность          </w:t>
            </w:r>
          </w:p>
        </w:tc>
        <w:tc>
          <w:tcPr>
            <w:tcW w:w="311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Изоляция производственных цехов  от  инженерно - транспортных коммуникаций; защита от пыли                                    </w:t>
            </w:r>
          </w:p>
        </w:tc>
        <w:tc>
          <w:tcPr>
            <w:tcW w:w="464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Pr>
                <w:rFonts w:ascii="Times New Roman" w:hAnsi="Times New Roman" w:cs="Times New Roman"/>
                <w:sz w:val="24"/>
                <w:szCs w:val="24"/>
              </w:rPr>
              <w:t>однопородные</w:t>
            </w:r>
            <w:proofErr w:type="spellEnd"/>
            <w:r>
              <w:rPr>
                <w:rFonts w:ascii="Times New Roman" w:hAnsi="Times New Roman" w:cs="Times New Roman"/>
                <w:sz w:val="24"/>
                <w:szCs w:val="24"/>
              </w:rPr>
              <w:t xml:space="preserve">   группы насаждений  "опоясывают"  территорию  со всех сторон.  </w:t>
            </w:r>
            <w:proofErr w:type="gramStart"/>
            <w:r>
              <w:rPr>
                <w:rFonts w:ascii="Times New Roman" w:hAnsi="Times New Roman" w:cs="Times New Roman"/>
                <w:sz w:val="24"/>
                <w:szCs w:val="24"/>
              </w:rPr>
              <w:t xml:space="preserve">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roofErr w:type="gramEnd"/>
          </w:p>
        </w:tc>
      </w:tr>
      <w:tr w:rsidR="007D540B" w:rsidTr="007D540B">
        <w:tc>
          <w:tcPr>
            <w:tcW w:w="237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Хлебопекарная, сахарная промышленность         </w:t>
            </w:r>
          </w:p>
        </w:tc>
        <w:tc>
          <w:tcPr>
            <w:tcW w:w="311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Изоляция прилегающей территории населенного пункта от производственного шума; хорошее проветривание территории                                                                  </w:t>
            </w:r>
          </w:p>
        </w:tc>
        <w:tc>
          <w:tcPr>
            <w:tcW w:w="464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roofErr w:type="gramEnd"/>
            <w:r>
              <w:rPr>
                <w:rFonts w:ascii="Times New Roman" w:hAnsi="Times New Roman" w:cs="Times New Roman"/>
                <w:sz w:val="24"/>
                <w:szCs w:val="24"/>
              </w:rPr>
              <w:t xml:space="preserve"> В </w:t>
            </w:r>
            <w:proofErr w:type="spellStart"/>
            <w:r>
              <w:rPr>
                <w:rFonts w:ascii="Times New Roman" w:hAnsi="Times New Roman" w:cs="Times New Roman"/>
                <w:sz w:val="24"/>
                <w:szCs w:val="24"/>
              </w:rPr>
              <w:t>предзаводской</w:t>
            </w:r>
            <w:proofErr w:type="spellEnd"/>
            <w:r>
              <w:rPr>
                <w:rFonts w:ascii="Times New Roman" w:hAnsi="Times New Roman" w:cs="Times New Roman"/>
                <w:sz w:val="24"/>
                <w:szCs w:val="24"/>
              </w:rPr>
              <w:t xml:space="preserve"> зоне  -  одиночные декоративные   экземпляры   деревьев (ель  колючая,  сизая,  серебристая, клен </w:t>
            </w:r>
            <w:proofErr w:type="spellStart"/>
            <w:r>
              <w:rPr>
                <w:rFonts w:ascii="Times New Roman" w:hAnsi="Times New Roman" w:cs="Times New Roman"/>
                <w:sz w:val="24"/>
                <w:szCs w:val="24"/>
              </w:rPr>
              <w:t>Шведлера</w:t>
            </w:r>
            <w:proofErr w:type="spellEnd"/>
            <w:r>
              <w:rPr>
                <w:rFonts w:ascii="Times New Roman" w:hAnsi="Times New Roman" w:cs="Times New Roman"/>
                <w:sz w:val="24"/>
                <w:szCs w:val="24"/>
              </w:rPr>
              <w:t>).</w:t>
            </w:r>
          </w:p>
        </w:tc>
      </w:tr>
      <w:tr w:rsidR="007D540B" w:rsidTr="007D540B">
        <w:tc>
          <w:tcPr>
            <w:tcW w:w="237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Строительная промышленность</w:t>
            </w:r>
          </w:p>
        </w:tc>
        <w:tc>
          <w:tcPr>
            <w:tcW w:w="311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Снижение      шума, скорости   ветра    и запыленности на территории;  изоляция </w:t>
            </w:r>
            <w:r>
              <w:rPr>
                <w:rFonts w:ascii="Times New Roman" w:hAnsi="Times New Roman" w:cs="Times New Roman"/>
                <w:sz w:val="24"/>
                <w:szCs w:val="24"/>
              </w:rPr>
              <w:lastRenderedPageBreak/>
              <w:t xml:space="preserve">прилегающей  территории   населенного пункта; оживление монотонной и  бесцветной среды                                                               </w:t>
            </w:r>
          </w:p>
        </w:tc>
        <w:tc>
          <w:tcPr>
            <w:tcW w:w="464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Плотные   защитные   посадки    из больших    живописных    групп     и массивов. Площадки    отдыха    декорируются яркими цветниками. </w:t>
            </w:r>
            <w:r>
              <w:rPr>
                <w:rFonts w:ascii="Times New Roman" w:hAnsi="Times New Roman" w:cs="Times New Roman"/>
                <w:sz w:val="24"/>
                <w:szCs w:val="24"/>
              </w:rPr>
              <w:lastRenderedPageBreak/>
              <w:t xml:space="preserve">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  </w:t>
            </w:r>
          </w:p>
        </w:tc>
      </w:tr>
    </w:tbl>
    <w:p w:rsidR="007D540B" w:rsidRDefault="007D540B" w:rsidP="007D540B">
      <w:pPr>
        <w:autoSpaceDE w:val="0"/>
        <w:autoSpaceDN w:val="0"/>
        <w:adjustRightInd w:val="0"/>
        <w:spacing w:line="240" w:lineRule="auto"/>
        <w:ind w:firstLine="567"/>
        <w:jc w:val="right"/>
        <w:outlineLvl w:val="0"/>
        <w:rPr>
          <w:rFonts w:ascii="Times New Roman" w:eastAsia="Times New Roman" w:hAnsi="Times New Roman" w:cs="Times New Roman"/>
          <w:color w:val="000000"/>
          <w:sz w:val="28"/>
          <w:szCs w:val="28"/>
        </w:rPr>
      </w:pPr>
      <w:bookmarkStart w:id="46" w:name="_Toc472352485"/>
    </w:p>
    <w:p w:rsidR="007D540B" w:rsidRDefault="007D540B" w:rsidP="007D540B">
      <w:pPr>
        <w:autoSpaceDE w:val="0"/>
        <w:autoSpaceDN w:val="0"/>
        <w:adjustRightInd w:val="0"/>
        <w:spacing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bookmarkEnd w:id="46"/>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7D540B" w:rsidRDefault="007D540B" w:rsidP="007D540B">
      <w:pPr>
        <w:autoSpaceDE w:val="0"/>
        <w:autoSpaceDN w:val="0"/>
        <w:adjustRightInd w:val="0"/>
        <w:spacing w:line="240" w:lineRule="auto"/>
        <w:ind w:firstLine="567"/>
        <w:jc w:val="right"/>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7D540B" w:rsidRDefault="007D540B" w:rsidP="007D540B">
      <w:pPr>
        <w:autoSpaceDE w:val="0"/>
        <w:autoSpaceDN w:val="0"/>
        <w:adjustRightInd w:val="0"/>
        <w:spacing w:line="240" w:lineRule="auto"/>
        <w:ind w:firstLine="567"/>
        <w:jc w:val="center"/>
        <w:rPr>
          <w:rFonts w:ascii="Times New Roman" w:hAnsi="Times New Roman" w:cs="Times New Roman"/>
          <w:sz w:val="28"/>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bookmarkStart w:id="47" w:name="_Toc472352486"/>
      <w:r>
        <w:rPr>
          <w:rFonts w:ascii="Times New Roman" w:hAnsi="Times New Roman" w:cs="Times New Roman"/>
          <w:sz w:val="28"/>
          <w:szCs w:val="28"/>
        </w:rPr>
        <w:t>Таблица 1. Покрытия транспортных коммуникаций</w:t>
      </w:r>
      <w:bookmarkEnd w:id="47"/>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460"/>
        <w:gridCol w:w="2645"/>
      </w:tblGrid>
      <w:tr w:rsidR="007D540B" w:rsidTr="007D540B">
        <w:tc>
          <w:tcPr>
            <w:tcW w:w="365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Объект комплексного благоустройства </w:t>
            </w:r>
            <w:proofErr w:type="spellStart"/>
            <w:proofErr w:type="gramStart"/>
            <w:r>
              <w:rPr>
                <w:rFonts w:ascii="Times New Roman" w:hAnsi="Times New Roman" w:cs="Times New Roman"/>
                <w:sz w:val="24"/>
                <w:szCs w:val="24"/>
              </w:rPr>
              <w:t>улично</w:t>
            </w:r>
            <w:proofErr w:type="spellEnd"/>
            <w:r>
              <w:rPr>
                <w:rFonts w:ascii="Times New Roman" w:hAnsi="Times New Roman" w:cs="Times New Roman"/>
                <w:sz w:val="24"/>
                <w:szCs w:val="24"/>
              </w:rPr>
              <w:t>- дорожной</w:t>
            </w:r>
            <w:proofErr w:type="gramEnd"/>
            <w:r>
              <w:rPr>
                <w:rFonts w:ascii="Times New Roman" w:hAnsi="Times New Roman" w:cs="Times New Roman"/>
                <w:sz w:val="24"/>
                <w:szCs w:val="24"/>
              </w:rPr>
              <w:t xml:space="preserve"> сети          </w:t>
            </w:r>
          </w:p>
        </w:tc>
        <w:tc>
          <w:tcPr>
            <w:tcW w:w="368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Материал верхнего слоя покрытия проезжей части  </w:t>
            </w:r>
          </w:p>
        </w:tc>
        <w:tc>
          <w:tcPr>
            <w:tcW w:w="279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Нормативный документ       </w:t>
            </w:r>
          </w:p>
        </w:tc>
      </w:tr>
      <w:tr w:rsidR="007D540B" w:rsidTr="007D540B">
        <w:tc>
          <w:tcPr>
            <w:tcW w:w="365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Улицы и дороги            местного значения:</w:t>
            </w:r>
          </w:p>
        </w:tc>
        <w:tc>
          <w:tcPr>
            <w:tcW w:w="3686"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p>
        </w:tc>
      </w:tr>
      <w:tr w:rsidR="007D540B" w:rsidTr="007D540B">
        <w:tc>
          <w:tcPr>
            <w:tcW w:w="365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 жилой застройке      </w:t>
            </w:r>
          </w:p>
        </w:tc>
        <w:tc>
          <w:tcPr>
            <w:tcW w:w="368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Асфальтобетон типов В</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,Д</w:t>
            </w:r>
          </w:p>
        </w:tc>
        <w:tc>
          <w:tcPr>
            <w:tcW w:w="279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hyperlink r:id="rId9" w:history="1">
              <w:r>
                <w:rPr>
                  <w:rStyle w:val="a4"/>
                  <w:color w:val="0000FF"/>
                  <w:sz w:val="24"/>
                  <w:szCs w:val="24"/>
                </w:rPr>
                <w:t>ГОСТ 9128-97</w:t>
              </w:r>
            </w:hyperlink>
          </w:p>
        </w:tc>
      </w:tr>
      <w:tr w:rsidR="007D540B" w:rsidTr="007D540B">
        <w:tc>
          <w:tcPr>
            <w:tcW w:w="3652"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   производственной    и коммунально-складской зонах                           </w:t>
            </w:r>
          </w:p>
        </w:tc>
        <w:tc>
          <w:tcPr>
            <w:tcW w:w="368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Асфальтобетон типов</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и Д</w:t>
            </w:r>
          </w:p>
        </w:tc>
        <w:tc>
          <w:tcPr>
            <w:tcW w:w="2799"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hyperlink r:id="rId10" w:history="1">
              <w:r>
                <w:rPr>
                  <w:rStyle w:val="a4"/>
                  <w:color w:val="0000FF"/>
                  <w:sz w:val="24"/>
                  <w:szCs w:val="24"/>
                </w:rPr>
                <w:t>ГОСТ 9128-97</w:t>
              </w:r>
            </w:hyperlink>
          </w:p>
        </w:tc>
      </w:tr>
      <w:tr w:rsidR="007D540B" w:rsidTr="007D540B">
        <w:tc>
          <w:tcPr>
            <w:tcW w:w="3652"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Площади   </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   Представительские, </w:t>
            </w:r>
            <w:proofErr w:type="spellStart"/>
            <w:r>
              <w:rPr>
                <w:rFonts w:ascii="Times New Roman" w:hAnsi="Times New Roman" w:cs="Times New Roman"/>
                <w:sz w:val="24"/>
                <w:szCs w:val="24"/>
              </w:rPr>
              <w:t>приобъектные</w:t>
            </w:r>
            <w:proofErr w:type="spellEnd"/>
            <w:r>
              <w:rPr>
                <w:rFonts w:ascii="Times New Roman" w:hAnsi="Times New Roman" w:cs="Times New Roman"/>
                <w:sz w:val="24"/>
                <w:szCs w:val="24"/>
              </w:rPr>
              <w:t xml:space="preserve">,  общественно-транспортные </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Транспортных развязок                </w:t>
            </w:r>
          </w:p>
        </w:tc>
        <w:tc>
          <w:tcPr>
            <w:tcW w:w="368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Асфальтобетон типов</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и В</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Пластбетон цветной.  Штучные   элементы    из искусственного         или природного камня. </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Асфальтобетон:  </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типов</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 Б,</w:t>
            </w:r>
          </w:p>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щебнемастичный</w:t>
            </w:r>
            <w:proofErr w:type="spellEnd"/>
            <w:r>
              <w:rPr>
                <w:rFonts w:ascii="Times New Roman" w:hAnsi="Times New Roman" w:cs="Times New Roman"/>
                <w:sz w:val="24"/>
                <w:szCs w:val="24"/>
              </w:rPr>
              <w:t xml:space="preserve">        </w:t>
            </w:r>
          </w:p>
        </w:tc>
        <w:tc>
          <w:tcPr>
            <w:tcW w:w="2799"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hyperlink r:id="rId11" w:history="1">
              <w:r>
                <w:rPr>
                  <w:rStyle w:val="a4"/>
                  <w:color w:val="0000FF"/>
                  <w:sz w:val="24"/>
                  <w:szCs w:val="24"/>
                </w:rPr>
                <w:t>ГОСТ 9128-97</w:t>
              </w:r>
            </w:hyperlink>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ТУ 400-24-110-76</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hyperlink r:id="rId12" w:history="1">
              <w:r>
                <w:rPr>
                  <w:rStyle w:val="a4"/>
                  <w:color w:val="0000FF"/>
                  <w:sz w:val="24"/>
                  <w:szCs w:val="24"/>
                </w:rPr>
                <w:t>ГОСТ 9128-97</w:t>
              </w:r>
            </w:hyperlink>
          </w:p>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ТУ 5718-001-00011168-2000</w:t>
            </w:r>
          </w:p>
        </w:tc>
      </w:tr>
    </w:tbl>
    <w:p w:rsidR="007D540B" w:rsidRDefault="007D540B" w:rsidP="007D540B">
      <w:pPr>
        <w:autoSpaceDE w:val="0"/>
        <w:autoSpaceDN w:val="0"/>
        <w:adjustRightInd w:val="0"/>
        <w:spacing w:line="240" w:lineRule="auto"/>
        <w:ind w:firstLine="567"/>
        <w:jc w:val="center"/>
        <w:outlineLvl w:val="1"/>
        <w:rPr>
          <w:rFonts w:ascii="Times New Roman" w:eastAsia="Times New Roman" w:hAnsi="Times New Roman" w:cs="Times New Roman"/>
          <w:color w:val="000000"/>
          <w:sz w:val="28"/>
          <w:szCs w:val="28"/>
        </w:rPr>
      </w:pPr>
    </w:p>
    <w:p w:rsidR="007D540B" w:rsidRDefault="007D540B" w:rsidP="007D540B">
      <w:pPr>
        <w:autoSpaceDE w:val="0"/>
        <w:autoSpaceDN w:val="0"/>
        <w:adjustRightInd w:val="0"/>
        <w:spacing w:line="240" w:lineRule="auto"/>
        <w:ind w:firstLine="540"/>
        <w:jc w:val="both"/>
        <w:rPr>
          <w:rFonts w:ascii="Times New Roman" w:hAnsi="Times New Roman" w:cs="Times New Roman"/>
          <w:sz w:val="32"/>
          <w:szCs w:val="28"/>
        </w:rPr>
      </w:pPr>
    </w:p>
    <w:p w:rsidR="007D540B" w:rsidRDefault="007D540B" w:rsidP="007D540B">
      <w:pPr>
        <w:autoSpaceDE w:val="0"/>
        <w:autoSpaceDN w:val="0"/>
        <w:adjustRightInd w:val="0"/>
        <w:spacing w:line="240" w:lineRule="auto"/>
        <w:ind w:firstLine="567"/>
        <w:jc w:val="center"/>
        <w:outlineLvl w:val="1"/>
        <w:rPr>
          <w:rFonts w:ascii="Times New Roman" w:hAnsi="Times New Roman" w:cs="Times New Roman"/>
          <w:sz w:val="28"/>
          <w:szCs w:val="28"/>
        </w:rPr>
      </w:pPr>
      <w:bookmarkStart w:id="48" w:name="_Toc472352487"/>
      <w:r>
        <w:rPr>
          <w:rFonts w:ascii="Times New Roman" w:hAnsi="Times New Roman" w:cs="Times New Roman"/>
          <w:sz w:val="28"/>
          <w:szCs w:val="28"/>
        </w:rPr>
        <w:t>Таблица 2. Покрытия пешеходных коммуникаций</w:t>
      </w:r>
      <w:bookmarkEnd w:id="48"/>
    </w:p>
    <w:p w:rsidR="007D540B" w:rsidRDefault="007D540B" w:rsidP="007D540B">
      <w:pPr>
        <w:autoSpaceDE w:val="0"/>
        <w:autoSpaceDN w:val="0"/>
        <w:adjustRightInd w:val="0"/>
        <w:spacing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1957"/>
        <w:gridCol w:w="1930"/>
        <w:gridCol w:w="1790"/>
        <w:gridCol w:w="1637"/>
      </w:tblGrid>
      <w:tr w:rsidR="007D540B" w:rsidTr="007D540B">
        <w:tc>
          <w:tcPr>
            <w:tcW w:w="2024" w:type="dxa"/>
            <w:vMerge w:val="restart"/>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Объект комплексного благоустройства           </w:t>
            </w:r>
          </w:p>
        </w:tc>
        <w:tc>
          <w:tcPr>
            <w:tcW w:w="8113" w:type="dxa"/>
            <w:gridSpan w:val="4"/>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Материал покрытия:</w:t>
            </w:r>
          </w:p>
        </w:tc>
      </w:tr>
      <w:tr w:rsidR="007D540B" w:rsidTr="007D540B">
        <w:tc>
          <w:tcPr>
            <w:tcW w:w="0" w:type="auto"/>
            <w:vMerge/>
            <w:tcBorders>
              <w:top w:val="single" w:sz="4" w:space="0" w:color="auto"/>
              <w:left w:val="single" w:sz="4" w:space="0" w:color="auto"/>
              <w:bottom w:val="single" w:sz="4" w:space="0" w:color="auto"/>
              <w:right w:val="single" w:sz="4" w:space="0" w:color="auto"/>
            </w:tcBorders>
            <w:vAlign w:val="center"/>
            <w:hideMark/>
          </w:tcPr>
          <w:p w:rsidR="007D540B" w:rsidRDefault="007D540B">
            <w:pPr>
              <w:spacing w:line="240" w:lineRule="auto"/>
              <w:rPr>
                <w:rFonts w:ascii="Times New Roman" w:eastAsia="Times New Roman" w:hAnsi="Times New Roman" w:cs="Times New Roman"/>
                <w:color w:val="000000"/>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тротуара    </w:t>
            </w:r>
          </w:p>
        </w:tc>
        <w:tc>
          <w:tcPr>
            <w:tcW w:w="20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пешеходной зоны</w:t>
            </w:r>
          </w:p>
        </w:tc>
        <w:tc>
          <w:tcPr>
            <w:tcW w:w="2018"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дорожки на озелененной территории технической зоны         </w:t>
            </w:r>
          </w:p>
        </w:tc>
        <w:tc>
          <w:tcPr>
            <w:tcW w:w="2014"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пандусов     </w:t>
            </w:r>
          </w:p>
        </w:tc>
      </w:tr>
      <w:tr w:rsidR="007D540B" w:rsidTr="007D540B">
        <w:tc>
          <w:tcPr>
            <w:tcW w:w="2024"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Улицы      местного значения:</w:t>
            </w:r>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жилой застройке      </w:t>
            </w: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в   производственной    и коммунально-складской зонах                           </w:t>
            </w:r>
          </w:p>
        </w:tc>
        <w:tc>
          <w:tcPr>
            <w:tcW w:w="2065"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Цементобетон</w:t>
            </w:r>
            <w:proofErr w:type="spellEnd"/>
            <w:r>
              <w:rPr>
                <w:rFonts w:ascii="Times New Roman" w:hAnsi="Times New Roman" w:cs="Times New Roman"/>
                <w:sz w:val="24"/>
                <w:szCs w:val="24"/>
              </w:rPr>
              <w:t xml:space="preserve">  </w:t>
            </w:r>
          </w:p>
        </w:tc>
        <w:tc>
          <w:tcPr>
            <w:tcW w:w="2016"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8"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4"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r>
      <w:tr w:rsidR="007D540B" w:rsidTr="007D540B">
        <w:tc>
          <w:tcPr>
            <w:tcW w:w="2024"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Пешеходная улица</w:t>
            </w:r>
          </w:p>
        </w:tc>
        <w:tc>
          <w:tcPr>
            <w:tcW w:w="2065"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Штучные   элементы    из искусственного         или камня.</w:t>
            </w:r>
          </w:p>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Штучные   элементы    из искусственного         или камня.</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8"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4"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r>
      <w:tr w:rsidR="007D540B" w:rsidTr="007D540B">
        <w:tc>
          <w:tcPr>
            <w:tcW w:w="2024"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Площади   </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   Представительские, </w:t>
            </w:r>
            <w:proofErr w:type="spellStart"/>
            <w:r>
              <w:rPr>
                <w:rFonts w:ascii="Times New Roman" w:hAnsi="Times New Roman" w:cs="Times New Roman"/>
                <w:sz w:val="24"/>
                <w:szCs w:val="24"/>
              </w:rPr>
              <w:t>приобъектные</w:t>
            </w:r>
            <w:proofErr w:type="spellEnd"/>
            <w:r>
              <w:rPr>
                <w:rFonts w:ascii="Times New Roman" w:hAnsi="Times New Roman" w:cs="Times New Roman"/>
                <w:sz w:val="24"/>
                <w:szCs w:val="24"/>
              </w:rPr>
              <w:t xml:space="preserve">,  общественно-транспортные </w:t>
            </w: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Транспортных развязок                </w:t>
            </w:r>
          </w:p>
        </w:tc>
        <w:tc>
          <w:tcPr>
            <w:tcW w:w="2065"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Штучные   элементы    из искусственного         или камня. </w:t>
            </w:r>
            <w:proofErr w:type="spellStart"/>
            <w:r>
              <w:rPr>
                <w:rFonts w:ascii="Times New Roman" w:hAnsi="Times New Roman" w:cs="Times New Roman"/>
                <w:sz w:val="24"/>
                <w:szCs w:val="24"/>
              </w:rPr>
              <w:t>Платобетон</w:t>
            </w:r>
            <w:proofErr w:type="spellEnd"/>
            <w:r>
              <w:rPr>
                <w:rFonts w:ascii="Times New Roman" w:hAnsi="Times New Roman" w:cs="Times New Roman"/>
                <w:sz w:val="24"/>
                <w:szCs w:val="24"/>
              </w:rPr>
              <w:t xml:space="preserve"> цветной.</w:t>
            </w: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7D540B" w:rsidRDefault="007D540B">
            <w:pPr>
              <w:autoSpaceDE w:val="0"/>
              <w:autoSpaceDN w:val="0"/>
              <w:adjustRightInd w:val="0"/>
              <w:spacing w:line="240" w:lineRule="auto"/>
              <w:jc w:val="both"/>
              <w:rPr>
                <w:rFonts w:ascii="Times New Roman" w:hAnsi="Times New Roman" w:cs="Times New Roman"/>
                <w:sz w:val="24"/>
                <w:szCs w:val="24"/>
              </w:rPr>
            </w:pP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Асфальтобетон типов Г  и</w:t>
            </w:r>
            <w:proofErr w:type="gramStart"/>
            <w:r>
              <w:rPr>
                <w:rFonts w:ascii="Times New Roman" w:hAnsi="Times New Roman" w:cs="Times New Roman"/>
                <w:sz w:val="24"/>
                <w:szCs w:val="24"/>
              </w:rPr>
              <w:t xml:space="preserve"> Д</w:t>
            </w:r>
            <w:proofErr w:type="gramEnd"/>
          </w:p>
          <w:p w:rsidR="007D540B" w:rsidRDefault="007D540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7D540B" w:rsidRDefault="007D540B">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Платобетон</w:t>
            </w:r>
            <w:proofErr w:type="spellEnd"/>
            <w:r>
              <w:rPr>
                <w:rFonts w:ascii="Times New Roman" w:hAnsi="Times New Roman" w:cs="Times New Roman"/>
                <w:sz w:val="24"/>
                <w:szCs w:val="24"/>
              </w:rPr>
              <w:t xml:space="preserve"> цветной.</w:t>
            </w:r>
          </w:p>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8"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4"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r>
      <w:tr w:rsidR="007D540B" w:rsidTr="007D540B">
        <w:tc>
          <w:tcPr>
            <w:tcW w:w="2024"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Пешеходные переходы наземные     </w:t>
            </w:r>
          </w:p>
        </w:tc>
        <w:tc>
          <w:tcPr>
            <w:tcW w:w="2065"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p>
        </w:tc>
        <w:tc>
          <w:tcPr>
            <w:tcW w:w="2016" w:type="dxa"/>
            <w:tcBorders>
              <w:top w:val="single" w:sz="4" w:space="0" w:color="auto"/>
              <w:left w:val="single" w:sz="4" w:space="0" w:color="auto"/>
              <w:bottom w:val="single" w:sz="4" w:space="0" w:color="auto"/>
              <w:right w:val="single" w:sz="4" w:space="0" w:color="auto"/>
            </w:tcBorders>
            <w:hideMark/>
          </w:tcPr>
          <w:p w:rsidR="007D540B" w:rsidRDefault="007D540B">
            <w:pPr>
              <w:autoSpaceDE w:val="0"/>
              <w:autoSpaceDN w:val="0"/>
              <w:adjustRightInd w:val="0"/>
              <w:spacing w:line="240" w:lineRule="auto"/>
              <w:jc w:val="center"/>
              <w:outlineLvl w:val="1"/>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То  же,  что  и на       проезжей части или Штучные   элементы    из искусственного         или камня.         </w:t>
            </w:r>
          </w:p>
        </w:tc>
        <w:tc>
          <w:tcPr>
            <w:tcW w:w="2018"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c>
          <w:tcPr>
            <w:tcW w:w="2014" w:type="dxa"/>
            <w:tcBorders>
              <w:top w:val="single" w:sz="4" w:space="0" w:color="auto"/>
              <w:left w:val="single" w:sz="4" w:space="0" w:color="auto"/>
              <w:bottom w:val="single" w:sz="4" w:space="0" w:color="auto"/>
              <w:right w:val="single" w:sz="4" w:space="0" w:color="auto"/>
            </w:tcBorders>
          </w:tcPr>
          <w:p w:rsidR="007D540B" w:rsidRDefault="007D540B">
            <w:pPr>
              <w:autoSpaceDE w:val="0"/>
              <w:autoSpaceDN w:val="0"/>
              <w:adjustRightInd w:val="0"/>
              <w:spacing w:line="240" w:lineRule="auto"/>
              <w:jc w:val="both"/>
              <w:rPr>
                <w:rFonts w:ascii="Times New Roman" w:eastAsia="Times New Roman" w:hAnsi="Times New Roman" w:cs="Times New Roman"/>
                <w:color w:val="000000"/>
                <w:sz w:val="24"/>
                <w:szCs w:val="24"/>
              </w:rPr>
            </w:pPr>
          </w:p>
        </w:tc>
      </w:tr>
    </w:tbl>
    <w:p w:rsidR="007D540B" w:rsidRDefault="007D540B" w:rsidP="007D540B">
      <w:pPr>
        <w:autoSpaceDE w:val="0"/>
        <w:autoSpaceDN w:val="0"/>
        <w:adjustRightInd w:val="0"/>
        <w:spacing w:line="240" w:lineRule="auto"/>
        <w:jc w:val="both"/>
        <w:rPr>
          <w:rFonts w:ascii="Courier New" w:eastAsia="Times New Roman" w:hAnsi="Courier New" w:cs="Courier New"/>
          <w:color w:val="000000"/>
          <w:sz w:val="18"/>
          <w:szCs w:val="20"/>
        </w:rPr>
      </w:pPr>
    </w:p>
    <w:p w:rsidR="007D540B" w:rsidRDefault="007D540B" w:rsidP="007D540B">
      <w:pPr>
        <w:autoSpaceDE w:val="0"/>
        <w:autoSpaceDN w:val="0"/>
        <w:adjustRightInd w:val="0"/>
        <w:spacing w:line="240" w:lineRule="auto"/>
        <w:jc w:val="both"/>
        <w:rPr>
          <w:rFonts w:ascii="Courier New" w:hAnsi="Courier New" w:cs="Courier New"/>
          <w:sz w:val="18"/>
          <w:szCs w:val="20"/>
        </w:rPr>
      </w:pPr>
    </w:p>
    <w:p w:rsidR="007D540B" w:rsidRDefault="007D540B" w:rsidP="007D540B">
      <w:pPr>
        <w:autoSpaceDE w:val="0"/>
        <w:autoSpaceDN w:val="0"/>
        <w:adjustRightInd w:val="0"/>
        <w:spacing w:line="240" w:lineRule="auto"/>
        <w:ind w:firstLine="567"/>
        <w:jc w:val="both"/>
        <w:rPr>
          <w:rFonts w:ascii="Times New Roman" w:hAnsi="Times New Roman" w:cs="Times New Roman"/>
          <w:sz w:val="28"/>
          <w:szCs w:val="28"/>
        </w:rPr>
      </w:pPr>
    </w:p>
    <w:p w:rsidR="007D540B" w:rsidRDefault="007D540B" w:rsidP="0011418D">
      <w:pPr>
        <w:tabs>
          <w:tab w:val="left" w:pos="1980"/>
        </w:tabs>
        <w:spacing w:after="0"/>
        <w:jc w:val="center"/>
        <w:rPr>
          <w:rFonts w:ascii="Times New Roman" w:hAnsi="Times New Roman" w:cs="Times New Roman"/>
          <w:b/>
        </w:rPr>
      </w:pPr>
    </w:p>
    <w:sectPr w:rsidR="007D540B" w:rsidSect="00373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
    <w:nsid w:val="569B4CE2"/>
    <w:multiLevelType w:val="multilevel"/>
    <w:tmpl w:val="3E387624"/>
    <w:lvl w:ilvl="0">
      <w:start w:val="3"/>
      <w:numFmt w:val="decimal"/>
      <w:lvlText w:val="%1."/>
      <w:lvlJc w:val="left"/>
      <w:pPr>
        <w:ind w:left="2836" w:firstLine="0"/>
      </w:pPr>
      <w:rPr>
        <w:rFonts w:cs="Times New Roman"/>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rPr>
    </w:lvl>
    <w:lvl w:ilvl="5">
      <w:start w:val="1"/>
      <w:numFmt w:val="decimal"/>
      <w:lvlText w:val="%1.%2.%3.%4.%5.%6."/>
      <w:lvlJc w:val="left"/>
      <w:pPr>
        <w:ind w:left="3826" w:firstLine="0"/>
      </w:pPr>
      <w:rPr>
        <w:rFonts w:cs="Times New Roman"/>
      </w:rPr>
    </w:lvl>
    <w:lvl w:ilvl="6">
      <w:start w:val="1"/>
      <w:numFmt w:val="decimal"/>
      <w:lvlText w:val="%1.%2.%3.%4.%5.%6.%7."/>
      <w:lvlJc w:val="left"/>
      <w:pPr>
        <w:ind w:left="4186" w:firstLine="0"/>
      </w:pPr>
      <w:rPr>
        <w:rFonts w:cs="Times New Roman"/>
      </w:rPr>
    </w:lvl>
    <w:lvl w:ilvl="7">
      <w:start w:val="1"/>
      <w:numFmt w:val="decimal"/>
      <w:lvlText w:val="%1.%2.%3.%4.%5.%6.%7.%8."/>
      <w:lvlJc w:val="left"/>
      <w:pPr>
        <w:ind w:left="4186" w:firstLine="0"/>
      </w:pPr>
      <w:rPr>
        <w:rFonts w:cs="Times New Roman"/>
      </w:rPr>
    </w:lvl>
    <w:lvl w:ilvl="8">
      <w:start w:val="1"/>
      <w:numFmt w:val="decimal"/>
      <w:lvlText w:val="%1.%2.%3.%4.%5.%6.%7.%8.%9."/>
      <w:lvlJc w:val="left"/>
      <w:pPr>
        <w:ind w:left="4546" w:firstLine="0"/>
      </w:pPr>
      <w:rPr>
        <w:rFonts w:cs="Times New Roman"/>
      </w:rPr>
    </w:lvl>
  </w:abstractNum>
  <w:abstractNum w:abstractNumId="2">
    <w:nsid w:val="5F6C0AA2"/>
    <w:multiLevelType w:val="multilevel"/>
    <w:tmpl w:val="7AA0B74E"/>
    <w:lvl w:ilvl="0">
      <w:start w:val="4"/>
      <w:numFmt w:val="decimal"/>
      <w:lvlText w:val="%1."/>
      <w:lvlJc w:val="left"/>
      <w:pPr>
        <w:ind w:left="2836" w:firstLine="0"/>
      </w:pPr>
      <w:rPr>
        <w:rFonts w:cs="Times New Roman"/>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rPr>
    </w:lvl>
    <w:lvl w:ilvl="5">
      <w:start w:val="1"/>
      <w:numFmt w:val="decimal"/>
      <w:lvlText w:val="%1.%2.%3.%4.%5.%6."/>
      <w:lvlJc w:val="left"/>
      <w:pPr>
        <w:ind w:left="3826" w:firstLine="0"/>
      </w:pPr>
      <w:rPr>
        <w:rFonts w:cs="Times New Roman"/>
      </w:rPr>
    </w:lvl>
    <w:lvl w:ilvl="6">
      <w:start w:val="1"/>
      <w:numFmt w:val="decimal"/>
      <w:lvlText w:val="%1.%2.%3.%4.%5.%6.%7."/>
      <w:lvlJc w:val="left"/>
      <w:pPr>
        <w:ind w:left="4186" w:firstLine="0"/>
      </w:pPr>
      <w:rPr>
        <w:rFonts w:cs="Times New Roman"/>
      </w:rPr>
    </w:lvl>
    <w:lvl w:ilvl="7">
      <w:start w:val="1"/>
      <w:numFmt w:val="decimal"/>
      <w:lvlText w:val="%1.%2.%3.%4.%5.%6.%7.%8."/>
      <w:lvlJc w:val="left"/>
      <w:pPr>
        <w:ind w:left="4186" w:firstLine="0"/>
      </w:pPr>
      <w:rPr>
        <w:rFonts w:cs="Times New Roman"/>
      </w:rPr>
    </w:lvl>
    <w:lvl w:ilvl="8">
      <w:start w:val="1"/>
      <w:numFmt w:val="decimal"/>
      <w:lvlText w:val="%1.%2.%3.%4.%5.%6.%7.%8.%9."/>
      <w:lvlJc w:val="left"/>
      <w:pPr>
        <w:ind w:left="4546" w:firstLine="0"/>
      </w:pPr>
      <w:rPr>
        <w:rFonts w:cs="Times New Roman"/>
      </w:rPr>
    </w:lvl>
  </w:abstractNum>
  <w:abstractNum w:abstractNumId="3">
    <w:nsid w:val="66226B1B"/>
    <w:multiLevelType w:val="multilevel"/>
    <w:tmpl w:val="FC90A3B6"/>
    <w:lvl w:ilvl="0">
      <w:start w:val="2"/>
      <w:numFmt w:val="decimal"/>
      <w:lvlText w:val="%1."/>
      <w:lvlJc w:val="left"/>
      <w:pPr>
        <w:ind w:left="2836" w:firstLine="0"/>
      </w:pPr>
      <w:rPr>
        <w:rFonts w:cs="Times New Roman"/>
      </w:rPr>
    </w:lvl>
    <w:lvl w:ilvl="1">
      <w:start w:val="1"/>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rPr>
    </w:lvl>
    <w:lvl w:ilvl="5">
      <w:start w:val="1"/>
      <w:numFmt w:val="decimal"/>
      <w:lvlText w:val="%1.%2.%3.%4.%5.%6."/>
      <w:lvlJc w:val="left"/>
      <w:pPr>
        <w:ind w:left="3826" w:firstLine="0"/>
      </w:pPr>
      <w:rPr>
        <w:rFonts w:cs="Times New Roman"/>
      </w:rPr>
    </w:lvl>
    <w:lvl w:ilvl="6">
      <w:start w:val="1"/>
      <w:numFmt w:val="decimal"/>
      <w:lvlText w:val="%1.%2.%3.%4.%5.%6.%7."/>
      <w:lvlJc w:val="left"/>
      <w:pPr>
        <w:ind w:left="4186" w:firstLine="0"/>
      </w:pPr>
      <w:rPr>
        <w:rFonts w:cs="Times New Roman"/>
      </w:rPr>
    </w:lvl>
    <w:lvl w:ilvl="7">
      <w:start w:val="1"/>
      <w:numFmt w:val="decimal"/>
      <w:lvlText w:val="%1.%2.%3.%4.%5.%6.%7.%8."/>
      <w:lvlJc w:val="left"/>
      <w:pPr>
        <w:ind w:left="4186" w:firstLine="0"/>
      </w:pPr>
      <w:rPr>
        <w:rFonts w:cs="Times New Roman"/>
      </w:rPr>
    </w:lvl>
    <w:lvl w:ilvl="8">
      <w:start w:val="1"/>
      <w:numFmt w:val="decimal"/>
      <w:lvlText w:val="%1.%2.%3.%4.%5.%6.%7.%8.%9."/>
      <w:lvlJc w:val="left"/>
      <w:pPr>
        <w:ind w:left="4546" w:firstLine="0"/>
      </w:pPr>
      <w:rPr>
        <w:rFonts w:cs="Times New Roman"/>
      </w:rPr>
    </w:lvl>
  </w:abstractNum>
  <w:abstractNum w:abstractNumId="4">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215E37"/>
    <w:multiLevelType w:val="hybridMultilevel"/>
    <w:tmpl w:val="3E92DD58"/>
    <w:lvl w:ilvl="0" w:tplc="87DEB2B4">
      <w:start w:val="1"/>
      <w:numFmt w:val="decimal"/>
      <w:lvlText w:val="%1."/>
      <w:lvlJc w:val="left"/>
      <w:pPr>
        <w:ind w:left="73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052"/>
    <w:rsid w:val="00034F57"/>
    <w:rsid w:val="0011418D"/>
    <w:rsid w:val="00144447"/>
    <w:rsid w:val="001803DA"/>
    <w:rsid w:val="002C45CD"/>
    <w:rsid w:val="00373ADE"/>
    <w:rsid w:val="003F3A6F"/>
    <w:rsid w:val="004513B3"/>
    <w:rsid w:val="005E1911"/>
    <w:rsid w:val="006B2FFE"/>
    <w:rsid w:val="00721424"/>
    <w:rsid w:val="007D540B"/>
    <w:rsid w:val="00902215"/>
    <w:rsid w:val="00A648E6"/>
    <w:rsid w:val="00A950B0"/>
    <w:rsid w:val="00AF0579"/>
    <w:rsid w:val="00B17AB3"/>
    <w:rsid w:val="00B80456"/>
    <w:rsid w:val="00E91493"/>
    <w:rsid w:val="00F46052"/>
    <w:rsid w:val="00F623FB"/>
    <w:rsid w:val="00FD3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DE"/>
  </w:style>
  <w:style w:type="paragraph" w:styleId="1">
    <w:name w:val="heading 1"/>
    <w:basedOn w:val="a"/>
    <w:next w:val="a"/>
    <w:link w:val="10"/>
    <w:qFormat/>
    <w:rsid w:val="007D540B"/>
    <w:pPr>
      <w:keepNext/>
      <w:keepLines/>
      <w:numPr>
        <w:numId w:val="2"/>
      </w:numPr>
      <w:spacing w:before="400" w:after="120"/>
      <w:outlineLvl w:val="0"/>
    </w:pPr>
    <w:rPr>
      <w:rFonts w:ascii="Arial" w:eastAsia="Times New Roman" w:hAnsi="Arial" w:cs="Arial"/>
      <w:color w:val="000000"/>
      <w:sz w:val="40"/>
      <w:szCs w:val="40"/>
    </w:rPr>
  </w:style>
  <w:style w:type="paragraph" w:styleId="2">
    <w:name w:val="heading 2"/>
    <w:basedOn w:val="a"/>
    <w:next w:val="a"/>
    <w:link w:val="20"/>
    <w:semiHidden/>
    <w:unhideWhenUsed/>
    <w:qFormat/>
    <w:rsid w:val="007D540B"/>
    <w:pPr>
      <w:keepNext/>
      <w:keepLines/>
      <w:numPr>
        <w:ilvl w:val="1"/>
        <w:numId w:val="2"/>
      </w:numPr>
      <w:spacing w:before="360" w:after="120"/>
      <w:outlineLvl w:val="1"/>
    </w:pPr>
    <w:rPr>
      <w:rFonts w:ascii="Arial" w:eastAsia="Times New Roman" w:hAnsi="Arial" w:cs="Arial"/>
      <w:color w:val="000000"/>
      <w:sz w:val="32"/>
      <w:szCs w:val="32"/>
    </w:rPr>
  </w:style>
  <w:style w:type="paragraph" w:styleId="3">
    <w:name w:val="heading 3"/>
    <w:basedOn w:val="a"/>
    <w:next w:val="a"/>
    <w:link w:val="30"/>
    <w:semiHidden/>
    <w:unhideWhenUsed/>
    <w:qFormat/>
    <w:rsid w:val="007D540B"/>
    <w:pPr>
      <w:keepNext/>
      <w:keepLines/>
      <w:numPr>
        <w:ilvl w:val="2"/>
        <w:numId w:val="2"/>
      </w:numPr>
      <w:spacing w:before="320" w:after="80"/>
      <w:outlineLvl w:val="2"/>
    </w:pPr>
    <w:rPr>
      <w:rFonts w:ascii="Arial" w:eastAsia="Times New Roman" w:hAnsi="Arial" w:cs="Arial"/>
      <w:color w:val="434343"/>
      <w:sz w:val="28"/>
      <w:szCs w:val="28"/>
    </w:rPr>
  </w:style>
  <w:style w:type="paragraph" w:styleId="4">
    <w:name w:val="heading 4"/>
    <w:basedOn w:val="a"/>
    <w:next w:val="a"/>
    <w:link w:val="40"/>
    <w:semiHidden/>
    <w:unhideWhenUsed/>
    <w:qFormat/>
    <w:rsid w:val="007D540B"/>
    <w:pPr>
      <w:keepNext/>
      <w:keepLines/>
      <w:numPr>
        <w:ilvl w:val="3"/>
        <w:numId w:val="2"/>
      </w:numPr>
      <w:spacing w:before="280" w:after="80"/>
      <w:outlineLvl w:val="3"/>
    </w:pPr>
    <w:rPr>
      <w:rFonts w:ascii="Arial" w:eastAsia="Times New Roman" w:hAnsi="Arial" w:cs="Arial"/>
      <w:color w:val="666666"/>
      <w:sz w:val="24"/>
      <w:szCs w:val="24"/>
    </w:rPr>
  </w:style>
  <w:style w:type="paragraph" w:styleId="5">
    <w:name w:val="heading 5"/>
    <w:basedOn w:val="a"/>
    <w:next w:val="a"/>
    <w:link w:val="50"/>
    <w:semiHidden/>
    <w:unhideWhenUsed/>
    <w:qFormat/>
    <w:rsid w:val="007D540B"/>
    <w:pPr>
      <w:keepNext/>
      <w:keepLines/>
      <w:numPr>
        <w:ilvl w:val="4"/>
        <w:numId w:val="2"/>
      </w:numPr>
      <w:spacing w:before="240" w:after="80"/>
      <w:outlineLvl w:val="4"/>
    </w:pPr>
    <w:rPr>
      <w:rFonts w:ascii="Arial" w:eastAsia="Times New Roman" w:hAnsi="Arial" w:cs="Arial"/>
      <w:color w:val="666666"/>
    </w:rPr>
  </w:style>
  <w:style w:type="paragraph" w:styleId="6">
    <w:name w:val="heading 6"/>
    <w:basedOn w:val="a"/>
    <w:next w:val="a"/>
    <w:link w:val="60"/>
    <w:semiHidden/>
    <w:unhideWhenUsed/>
    <w:qFormat/>
    <w:rsid w:val="007D540B"/>
    <w:pPr>
      <w:keepNext/>
      <w:keepLines/>
      <w:numPr>
        <w:ilvl w:val="5"/>
        <w:numId w:val="2"/>
      </w:numPr>
      <w:spacing w:before="240" w:after="80"/>
      <w:outlineLvl w:val="5"/>
    </w:pPr>
    <w:rPr>
      <w:rFonts w:ascii="Arial" w:eastAsia="Times New Roman" w:hAnsi="Arial" w:cs="Arial"/>
      <w:i/>
      <w:color w:val="666666"/>
    </w:rPr>
  </w:style>
  <w:style w:type="paragraph" w:styleId="7">
    <w:name w:val="heading 7"/>
    <w:basedOn w:val="a"/>
    <w:next w:val="a"/>
    <w:link w:val="70"/>
    <w:semiHidden/>
    <w:unhideWhenUsed/>
    <w:qFormat/>
    <w:rsid w:val="007D540B"/>
    <w:pPr>
      <w:keepNext/>
      <w:keepLines/>
      <w:numPr>
        <w:ilvl w:val="6"/>
        <w:numId w:val="2"/>
      </w:numPr>
      <w:spacing w:before="40" w:after="0"/>
      <w:outlineLvl w:val="6"/>
    </w:pPr>
    <w:rPr>
      <w:rFonts w:ascii="Calibri Light" w:eastAsia="Arial" w:hAnsi="Calibri Light" w:cs="Times New Roman"/>
      <w:i/>
      <w:iCs/>
      <w:color w:val="1F4D78"/>
      <w:sz w:val="20"/>
      <w:szCs w:val="20"/>
      <w:lang/>
    </w:rPr>
  </w:style>
  <w:style w:type="paragraph" w:styleId="8">
    <w:name w:val="heading 8"/>
    <w:basedOn w:val="a"/>
    <w:next w:val="a"/>
    <w:link w:val="80"/>
    <w:semiHidden/>
    <w:unhideWhenUsed/>
    <w:qFormat/>
    <w:rsid w:val="007D540B"/>
    <w:pPr>
      <w:keepNext/>
      <w:keepLines/>
      <w:numPr>
        <w:ilvl w:val="7"/>
        <w:numId w:val="2"/>
      </w:numPr>
      <w:spacing w:before="40" w:after="0"/>
      <w:outlineLvl w:val="7"/>
    </w:pPr>
    <w:rPr>
      <w:rFonts w:ascii="Calibri Light" w:eastAsia="Arial" w:hAnsi="Calibri Light" w:cs="Times New Roman"/>
      <w:color w:val="272727"/>
      <w:sz w:val="21"/>
      <w:szCs w:val="21"/>
      <w:lang/>
    </w:rPr>
  </w:style>
  <w:style w:type="paragraph" w:styleId="9">
    <w:name w:val="heading 9"/>
    <w:basedOn w:val="a"/>
    <w:next w:val="a"/>
    <w:link w:val="90"/>
    <w:semiHidden/>
    <w:unhideWhenUsed/>
    <w:qFormat/>
    <w:rsid w:val="007D540B"/>
    <w:pPr>
      <w:keepNext/>
      <w:keepLines/>
      <w:numPr>
        <w:ilvl w:val="8"/>
        <w:numId w:val="2"/>
      </w:numPr>
      <w:spacing w:before="40" w:after="0"/>
      <w:outlineLvl w:val="8"/>
    </w:pPr>
    <w:rPr>
      <w:rFonts w:ascii="Calibri Light" w:eastAsia="Arial" w:hAnsi="Calibri Light" w:cs="Times New Roman"/>
      <w:i/>
      <w:iCs/>
      <w:color w:val="272727"/>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F0579"/>
    <w:pPr>
      <w:spacing w:after="0" w:line="240" w:lineRule="auto"/>
    </w:pPr>
    <w:rPr>
      <w:rFonts w:eastAsiaTheme="minorHAnsi"/>
      <w:lang w:eastAsia="en-US"/>
    </w:rPr>
  </w:style>
  <w:style w:type="character" w:customStyle="1" w:styleId="10">
    <w:name w:val="Заголовок 1 Знак"/>
    <w:basedOn w:val="a0"/>
    <w:link w:val="1"/>
    <w:rsid w:val="007D540B"/>
    <w:rPr>
      <w:rFonts w:ascii="Arial" w:eastAsia="Times New Roman" w:hAnsi="Arial" w:cs="Arial"/>
      <w:color w:val="000000"/>
      <w:sz w:val="40"/>
      <w:szCs w:val="40"/>
    </w:rPr>
  </w:style>
  <w:style w:type="character" w:customStyle="1" w:styleId="20">
    <w:name w:val="Заголовок 2 Знак"/>
    <w:basedOn w:val="a0"/>
    <w:link w:val="2"/>
    <w:semiHidden/>
    <w:rsid w:val="007D540B"/>
    <w:rPr>
      <w:rFonts w:ascii="Arial" w:eastAsia="Times New Roman" w:hAnsi="Arial" w:cs="Arial"/>
      <w:color w:val="000000"/>
      <w:sz w:val="32"/>
      <w:szCs w:val="32"/>
    </w:rPr>
  </w:style>
  <w:style w:type="character" w:customStyle="1" w:styleId="30">
    <w:name w:val="Заголовок 3 Знак"/>
    <w:basedOn w:val="a0"/>
    <w:link w:val="3"/>
    <w:semiHidden/>
    <w:rsid w:val="007D540B"/>
    <w:rPr>
      <w:rFonts w:ascii="Arial" w:eastAsia="Times New Roman" w:hAnsi="Arial" w:cs="Arial"/>
      <w:color w:val="434343"/>
      <w:sz w:val="28"/>
      <w:szCs w:val="28"/>
    </w:rPr>
  </w:style>
  <w:style w:type="character" w:customStyle="1" w:styleId="40">
    <w:name w:val="Заголовок 4 Знак"/>
    <w:basedOn w:val="a0"/>
    <w:link w:val="4"/>
    <w:semiHidden/>
    <w:rsid w:val="007D540B"/>
    <w:rPr>
      <w:rFonts w:ascii="Arial" w:eastAsia="Times New Roman" w:hAnsi="Arial" w:cs="Arial"/>
      <w:color w:val="666666"/>
      <w:sz w:val="24"/>
      <w:szCs w:val="24"/>
    </w:rPr>
  </w:style>
  <w:style w:type="character" w:customStyle="1" w:styleId="50">
    <w:name w:val="Заголовок 5 Знак"/>
    <w:basedOn w:val="a0"/>
    <w:link w:val="5"/>
    <w:semiHidden/>
    <w:rsid w:val="007D540B"/>
    <w:rPr>
      <w:rFonts w:ascii="Arial" w:eastAsia="Times New Roman" w:hAnsi="Arial" w:cs="Arial"/>
      <w:color w:val="666666"/>
    </w:rPr>
  </w:style>
  <w:style w:type="character" w:customStyle="1" w:styleId="60">
    <w:name w:val="Заголовок 6 Знак"/>
    <w:basedOn w:val="a0"/>
    <w:link w:val="6"/>
    <w:semiHidden/>
    <w:rsid w:val="007D540B"/>
    <w:rPr>
      <w:rFonts w:ascii="Arial" w:eastAsia="Times New Roman" w:hAnsi="Arial" w:cs="Arial"/>
      <w:i/>
      <w:color w:val="666666"/>
    </w:rPr>
  </w:style>
  <w:style w:type="character" w:customStyle="1" w:styleId="70">
    <w:name w:val="Заголовок 7 Знак"/>
    <w:basedOn w:val="a0"/>
    <w:link w:val="7"/>
    <w:semiHidden/>
    <w:rsid w:val="007D540B"/>
    <w:rPr>
      <w:rFonts w:ascii="Calibri Light" w:eastAsia="Arial" w:hAnsi="Calibri Light" w:cs="Times New Roman"/>
      <w:i/>
      <w:iCs/>
      <w:color w:val="1F4D78"/>
      <w:sz w:val="20"/>
      <w:szCs w:val="20"/>
      <w:lang/>
    </w:rPr>
  </w:style>
  <w:style w:type="character" w:customStyle="1" w:styleId="80">
    <w:name w:val="Заголовок 8 Знак"/>
    <w:basedOn w:val="a0"/>
    <w:link w:val="8"/>
    <w:semiHidden/>
    <w:rsid w:val="007D540B"/>
    <w:rPr>
      <w:rFonts w:ascii="Calibri Light" w:eastAsia="Arial" w:hAnsi="Calibri Light" w:cs="Times New Roman"/>
      <w:color w:val="272727"/>
      <w:sz w:val="21"/>
      <w:szCs w:val="21"/>
      <w:lang/>
    </w:rPr>
  </w:style>
  <w:style w:type="character" w:customStyle="1" w:styleId="90">
    <w:name w:val="Заголовок 9 Знак"/>
    <w:basedOn w:val="a0"/>
    <w:link w:val="9"/>
    <w:semiHidden/>
    <w:rsid w:val="007D540B"/>
    <w:rPr>
      <w:rFonts w:ascii="Calibri Light" w:eastAsia="Arial" w:hAnsi="Calibri Light" w:cs="Times New Roman"/>
      <w:i/>
      <w:iCs/>
      <w:color w:val="272727"/>
      <w:sz w:val="21"/>
      <w:szCs w:val="21"/>
      <w:lang/>
    </w:rPr>
  </w:style>
  <w:style w:type="character" w:styleId="a4">
    <w:name w:val="Hyperlink"/>
    <w:uiPriority w:val="99"/>
    <w:semiHidden/>
    <w:unhideWhenUsed/>
    <w:rsid w:val="007D540B"/>
    <w:rPr>
      <w:rFonts w:ascii="Times New Roman" w:hAnsi="Times New Roman" w:cs="Times New Roman" w:hint="default"/>
      <w:color w:val="0563C1"/>
      <w:u w:val="single"/>
    </w:rPr>
  </w:style>
  <w:style w:type="character" w:styleId="a5">
    <w:name w:val="FollowedHyperlink"/>
    <w:semiHidden/>
    <w:unhideWhenUsed/>
    <w:rsid w:val="007D540B"/>
    <w:rPr>
      <w:color w:val="800080"/>
      <w:u w:val="single"/>
    </w:rPr>
  </w:style>
  <w:style w:type="paragraph" w:styleId="a6">
    <w:name w:val="Normal (Web)"/>
    <w:basedOn w:val="a"/>
    <w:semiHidden/>
    <w:unhideWhenUsed/>
    <w:rsid w:val="007D540B"/>
    <w:pPr>
      <w:spacing w:before="100" w:beforeAutospacing="1" w:after="100" w:afterAutospacing="1" w:line="240" w:lineRule="auto"/>
    </w:pPr>
    <w:rPr>
      <w:rFonts w:ascii="Times New Roman" w:eastAsia="Arial" w:hAnsi="Times New Roman" w:cs="Times New Roman"/>
      <w:sz w:val="24"/>
      <w:szCs w:val="24"/>
    </w:rPr>
  </w:style>
  <w:style w:type="paragraph" w:styleId="11">
    <w:name w:val="toc 1"/>
    <w:basedOn w:val="a"/>
    <w:next w:val="a"/>
    <w:autoRedefine/>
    <w:uiPriority w:val="39"/>
    <w:semiHidden/>
    <w:unhideWhenUsed/>
    <w:rsid w:val="007D540B"/>
    <w:pPr>
      <w:tabs>
        <w:tab w:val="left" w:pos="440"/>
        <w:tab w:val="right" w:leader="dot" w:pos="10197"/>
      </w:tabs>
      <w:spacing w:after="100" w:line="256" w:lineRule="auto"/>
      <w:jc w:val="both"/>
    </w:pPr>
    <w:rPr>
      <w:rFonts w:ascii="Calibri" w:eastAsia="Arial" w:hAnsi="Calibri" w:cs="Times New Roman"/>
    </w:rPr>
  </w:style>
  <w:style w:type="paragraph" w:styleId="21">
    <w:name w:val="toc 2"/>
    <w:basedOn w:val="a"/>
    <w:next w:val="a"/>
    <w:autoRedefine/>
    <w:uiPriority w:val="39"/>
    <w:semiHidden/>
    <w:unhideWhenUsed/>
    <w:rsid w:val="007D540B"/>
    <w:pPr>
      <w:spacing w:after="100" w:line="256" w:lineRule="auto"/>
      <w:ind w:left="220"/>
    </w:pPr>
    <w:rPr>
      <w:rFonts w:ascii="Calibri" w:eastAsia="Arial" w:hAnsi="Calibri" w:cs="Times New Roman"/>
    </w:rPr>
  </w:style>
  <w:style w:type="paragraph" w:styleId="31">
    <w:name w:val="toc 3"/>
    <w:basedOn w:val="a"/>
    <w:next w:val="a"/>
    <w:autoRedefine/>
    <w:semiHidden/>
    <w:unhideWhenUsed/>
    <w:rsid w:val="007D540B"/>
    <w:pPr>
      <w:spacing w:after="100" w:line="256" w:lineRule="auto"/>
      <w:ind w:left="440"/>
    </w:pPr>
    <w:rPr>
      <w:rFonts w:ascii="Calibri" w:eastAsia="Arial" w:hAnsi="Calibri" w:cs="Times New Roman"/>
    </w:rPr>
  </w:style>
  <w:style w:type="paragraph" w:styleId="a7">
    <w:name w:val="annotation text"/>
    <w:basedOn w:val="a"/>
    <w:link w:val="a8"/>
    <w:semiHidden/>
    <w:unhideWhenUsed/>
    <w:rsid w:val="007D540B"/>
    <w:pPr>
      <w:spacing w:after="0" w:line="240" w:lineRule="auto"/>
    </w:pPr>
    <w:rPr>
      <w:rFonts w:ascii="Arial" w:eastAsia="Arial" w:hAnsi="Arial" w:cs="Times New Roman"/>
      <w:sz w:val="20"/>
      <w:szCs w:val="20"/>
      <w:lang/>
    </w:rPr>
  </w:style>
  <w:style w:type="character" w:customStyle="1" w:styleId="a8">
    <w:name w:val="Текст примечания Знак"/>
    <w:basedOn w:val="a0"/>
    <w:link w:val="a7"/>
    <w:semiHidden/>
    <w:rsid w:val="007D540B"/>
    <w:rPr>
      <w:rFonts w:ascii="Arial" w:eastAsia="Arial" w:hAnsi="Arial" w:cs="Times New Roman"/>
      <w:sz w:val="20"/>
      <w:szCs w:val="20"/>
      <w:lang/>
    </w:rPr>
  </w:style>
  <w:style w:type="paragraph" w:styleId="a9">
    <w:name w:val="header"/>
    <w:basedOn w:val="a"/>
    <w:link w:val="aa"/>
    <w:semiHidden/>
    <w:unhideWhenUsed/>
    <w:rsid w:val="007D540B"/>
    <w:pPr>
      <w:tabs>
        <w:tab w:val="center" w:pos="4677"/>
        <w:tab w:val="right" w:pos="9355"/>
      </w:tabs>
      <w:spacing w:after="0" w:line="240" w:lineRule="auto"/>
    </w:pPr>
    <w:rPr>
      <w:rFonts w:ascii="Arial" w:eastAsia="Arial" w:hAnsi="Arial" w:cs="Times New Roman"/>
      <w:sz w:val="20"/>
      <w:szCs w:val="20"/>
      <w:lang/>
    </w:rPr>
  </w:style>
  <w:style w:type="character" w:customStyle="1" w:styleId="aa">
    <w:name w:val="Верхний колонтитул Знак"/>
    <w:basedOn w:val="a0"/>
    <w:link w:val="a9"/>
    <w:semiHidden/>
    <w:rsid w:val="007D540B"/>
    <w:rPr>
      <w:rFonts w:ascii="Arial" w:eastAsia="Arial" w:hAnsi="Arial" w:cs="Times New Roman"/>
      <w:sz w:val="20"/>
      <w:szCs w:val="20"/>
      <w:lang/>
    </w:rPr>
  </w:style>
  <w:style w:type="paragraph" w:styleId="ab">
    <w:name w:val="footer"/>
    <w:basedOn w:val="a"/>
    <w:link w:val="ac"/>
    <w:semiHidden/>
    <w:unhideWhenUsed/>
    <w:rsid w:val="007D540B"/>
    <w:pPr>
      <w:tabs>
        <w:tab w:val="center" w:pos="4677"/>
        <w:tab w:val="right" w:pos="9355"/>
      </w:tabs>
      <w:spacing w:after="0" w:line="240" w:lineRule="auto"/>
    </w:pPr>
    <w:rPr>
      <w:rFonts w:ascii="Arial" w:eastAsia="Arial" w:hAnsi="Arial" w:cs="Times New Roman"/>
      <w:sz w:val="20"/>
      <w:szCs w:val="20"/>
      <w:lang/>
    </w:rPr>
  </w:style>
  <w:style w:type="character" w:customStyle="1" w:styleId="ac">
    <w:name w:val="Нижний колонтитул Знак"/>
    <w:basedOn w:val="a0"/>
    <w:link w:val="ab"/>
    <w:semiHidden/>
    <w:rsid w:val="007D540B"/>
    <w:rPr>
      <w:rFonts w:ascii="Arial" w:eastAsia="Arial" w:hAnsi="Arial" w:cs="Times New Roman"/>
      <w:sz w:val="20"/>
      <w:szCs w:val="20"/>
      <w:lang/>
    </w:rPr>
  </w:style>
  <w:style w:type="paragraph" w:styleId="ad">
    <w:name w:val="Title"/>
    <w:basedOn w:val="a"/>
    <w:next w:val="a"/>
    <w:link w:val="ae"/>
    <w:qFormat/>
    <w:rsid w:val="007D540B"/>
    <w:pPr>
      <w:keepNext/>
      <w:keepLines/>
      <w:spacing w:after="60"/>
    </w:pPr>
    <w:rPr>
      <w:rFonts w:ascii="Arial" w:eastAsia="Times New Roman" w:hAnsi="Arial" w:cs="Arial"/>
      <w:color w:val="000000"/>
      <w:sz w:val="52"/>
      <w:szCs w:val="52"/>
    </w:rPr>
  </w:style>
  <w:style w:type="character" w:customStyle="1" w:styleId="ae">
    <w:name w:val="Название Знак"/>
    <w:basedOn w:val="a0"/>
    <w:link w:val="ad"/>
    <w:rsid w:val="007D540B"/>
    <w:rPr>
      <w:rFonts w:ascii="Arial" w:eastAsia="Times New Roman" w:hAnsi="Arial" w:cs="Arial"/>
      <w:color w:val="000000"/>
      <w:sz w:val="52"/>
      <w:szCs w:val="52"/>
    </w:rPr>
  </w:style>
  <w:style w:type="paragraph" w:styleId="af">
    <w:name w:val="Subtitle"/>
    <w:basedOn w:val="a"/>
    <w:next w:val="a"/>
    <w:link w:val="af0"/>
    <w:qFormat/>
    <w:rsid w:val="007D540B"/>
    <w:pPr>
      <w:keepNext/>
      <w:keepLines/>
      <w:spacing w:after="320"/>
    </w:pPr>
    <w:rPr>
      <w:rFonts w:ascii="Arial" w:eastAsia="Times New Roman" w:hAnsi="Arial" w:cs="Arial"/>
      <w:i/>
      <w:color w:val="666666"/>
      <w:sz w:val="30"/>
      <w:szCs w:val="30"/>
    </w:rPr>
  </w:style>
  <w:style w:type="character" w:customStyle="1" w:styleId="af0">
    <w:name w:val="Подзаголовок Знак"/>
    <w:basedOn w:val="a0"/>
    <w:link w:val="af"/>
    <w:rsid w:val="007D540B"/>
    <w:rPr>
      <w:rFonts w:ascii="Arial" w:eastAsia="Times New Roman" w:hAnsi="Arial" w:cs="Arial"/>
      <w:i/>
      <w:color w:val="666666"/>
      <w:sz w:val="30"/>
      <w:szCs w:val="30"/>
    </w:rPr>
  </w:style>
  <w:style w:type="paragraph" w:styleId="af1">
    <w:name w:val="annotation subject"/>
    <w:basedOn w:val="a7"/>
    <w:next w:val="a7"/>
    <w:link w:val="af2"/>
    <w:semiHidden/>
    <w:unhideWhenUsed/>
    <w:rsid w:val="007D540B"/>
    <w:rPr>
      <w:b/>
      <w:bCs/>
    </w:rPr>
  </w:style>
  <w:style w:type="character" w:customStyle="1" w:styleId="af2">
    <w:name w:val="Тема примечания Знак"/>
    <w:basedOn w:val="a8"/>
    <w:link w:val="af1"/>
    <w:semiHidden/>
    <w:rsid w:val="007D540B"/>
    <w:rPr>
      <w:b/>
      <w:bCs/>
    </w:rPr>
  </w:style>
  <w:style w:type="paragraph" w:styleId="af3">
    <w:name w:val="Balloon Text"/>
    <w:basedOn w:val="a"/>
    <w:link w:val="af4"/>
    <w:semiHidden/>
    <w:unhideWhenUsed/>
    <w:rsid w:val="007D540B"/>
    <w:pPr>
      <w:spacing w:after="0" w:line="240" w:lineRule="auto"/>
    </w:pPr>
    <w:rPr>
      <w:rFonts w:ascii="Segoe UI" w:eastAsia="Arial" w:hAnsi="Segoe UI" w:cs="Times New Roman"/>
      <w:sz w:val="18"/>
      <w:szCs w:val="18"/>
      <w:lang/>
    </w:rPr>
  </w:style>
  <w:style w:type="character" w:customStyle="1" w:styleId="af4">
    <w:name w:val="Текст выноски Знак"/>
    <w:basedOn w:val="a0"/>
    <w:link w:val="af3"/>
    <w:semiHidden/>
    <w:rsid w:val="007D540B"/>
    <w:rPr>
      <w:rFonts w:ascii="Segoe UI" w:eastAsia="Arial" w:hAnsi="Segoe UI" w:cs="Times New Roman"/>
      <w:sz w:val="18"/>
      <w:szCs w:val="18"/>
      <w:lang/>
    </w:rPr>
  </w:style>
  <w:style w:type="paragraph" w:customStyle="1" w:styleId="ListParagraph">
    <w:name w:val="List Paragraph"/>
    <w:basedOn w:val="a"/>
    <w:semiHidden/>
    <w:rsid w:val="007D540B"/>
    <w:pPr>
      <w:spacing w:after="0"/>
      <w:ind w:left="720"/>
      <w:contextualSpacing/>
    </w:pPr>
    <w:rPr>
      <w:rFonts w:ascii="Arial" w:eastAsia="Times New Roman" w:hAnsi="Arial" w:cs="Arial"/>
      <w:color w:val="000000"/>
    </w:rPr>
  </w:style>
  <w:style w:type="paragraph" w:customStyle="1" w:styleId="TOCHeading">
    <w:name w:val="TOC Heading"/>
    <w:basedOn w:val="1"/>
    <w:next w:val="a"/>
    <w:semiHidden/>
    <w:rsid w:val="007D540B"/>
    <w:pPr>
      <w:spacing w:before="240" w:after="0" w:line="256" w:lineRule="auto"/>
      <w:outlineLvl w:val="9"/>
    </w:pPr>
    <w:rPr>
      <w:rFonts w:ascii="Calibri Light" w:eastAsia="Arial" w:hAnsi="Calibri Light" w:cs="Times New Roman"/>
      <w:color w:val="2E74B5"/>
      <w:sz w:val="32"/>
      <w:szCs w:val="32"/>
    </w:rPr>
  </w:style>
  <w:style w:type="paragraph" w:customStyle="1" w:styleId="gmail-msolistparagraph">
    <w:name w:val="gmail-msolistparagraph"/>
    <w:basedOn w:val="a"/>
    <w:semiHidden/>
    <w:rsid w:val="007D5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
    <w:name w:val="Revision"/>
    <w:semiHidden/>
    <w:rsid w:val="007D540B"/>
    <w:pPr>
      <w:spacing w:after="0" w:line="240" w:lineRule="auto"/>
    </w:pPr>
    <w:rPr>
      <w:rFonts w:ascii="Arial" w:eastAsia="Times New Roman" w:hAnsi="Arial" w:cs="Arial"/>
      <w:color w:val="000000"/>
    </w:rPr>
  </w:style>
  <w:style w:type="paragraph" w:customStyle="1" w:styleId="NoSpacing">
    <w:name w:val="No Spacing"/>
    <w:semiHidden/>
    <w:rsid w:val="007D540B"/>
    <w:pPr>
      <w:spacing w:after="0" w:line="240" w:lineRule="auto"/>
    </w:pPr>
    <w:rPr>
      <w:rFonts w:ascii="Arial" w:eastAsia="Times New Roman" w:hAnsi="Arial" w:cs="Arial"/>
      <w:color w:val="000000"/>
    </w:rPr>
  </w:style>
  <w:style w:type="character" w:styleId="af5">
    <w:name w:val="annotation reference"/>
    <w:semiHidden/>
    <w:unhideWhenUsed/>
    <w:rsid w:val="007D540B"/>
    <w:rPr>
      <w:rFonts w:ascii="Times New Roman" w:hAnsi="Times New Roman" w:cs="Times New Roman" w:hint="default"/>
      <w:sz w:val="16"/>
      <w:szCs w:val="16"/>
    </w:rPr>
  </w:style>
  <w:style w:type="character" w:customStyle="1" w:styleId="af6">
    <w:name w:val="Неразрешенное упоминание"/>
    <w:uiPriority w:val="99"/>
    <w:semiHidden/>
    <w:rsid w:val="007D540B"/>
    <w:rPr>
      <w:color w:val="808080"/>
      <w:shd w:val="clear" w:color="auto" w:fill="E6E6E6"/>
    </w:rPr>
  </w:style>
  <w:style w:type="table" w:styleId="af7">
    <w:name w:val="Table Grid"/>
    <w:basedOn w:val="a1"/>
    <w:rsid w:val="007D540B"/>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7D540B"/>
    <w:pPr>
      <w:spacing w:after="0"/>
    </w:pPr>
    <w:rPr>
      <w:rFonts w:ascii="Arial" w:eastAsia="Times New Roman" w:hAnsi="Arial" w:cs="Arial"/>
      <w:color w:val="00000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6388440">
      <w:bodyDiv w:val="1"/>
      <w:marLeft w:val="0"/>
      <w:marRight w:val="0"/>
      <w:marTop w:val="0"/>
      <w:marBottom w:val="0"/>
      <w:divBdr>
        <w:top w:val="none" w:sz="0" w:space="0" w:color="auto"/>
        <w:left w:val="none" w:sz="0" w:space="0" w:color="auto"/>
        <w:bottom w:val="none" w:sz="0" w:space="0" w:color="auto"/>
        <w:right w:val="none" w:sz="0" w:space="0" w:color="auto"/>
      </w:divBdr>
    </w:div>
    <w:div w:id="999038237">
      <w:bodyDiv w:val="1"/>
      <w:marLeft w:val="0"/>
      <w:marRight w:val="0"/>
      <w:marTop w:val="0"/>
      <w:marBottom w:val="0"/>
      <w:divBdr>
        <w:top w:val="none" w:sz="0" w:space="0" w:color="auto"/>
        <w:left w:val="none" w:sz="0" w:space="0" w:color="auto"/>
        <w:bottom w:val="none" w:sz="0" w:space="0" w:color="auto"/>
        <w:right w:val="none" w:sz="0" w:space="0" w:color="auto"/>
      </w:divBdr>
    </w:div>
    <w:div w:id="1120874365">
      <w:bodyDiv w:val="1"/>
      <w:marLeft w:val="0"/>
      <w:marRight w:val="0"/>
      <w:marTop w:val="0"/>
      <w:marBottom w:val="0"/>
      <w:divBdr>
        <w:top w:val="none" w:sz="0" w:space="0" w:color="auto"/>
        <w:left w:val="none" w:sz="0" w:space="0" w:color="auto"/>
        <w:bottom w:val="none" w:sz="0" w:space="0" w:color="auto"/>
        <w:right w:val="none" w:sz="0" w:space="0" w:color="auto"/>
      </w:divBdr>
    </w:div>
    <w:div w:id="1226648810">
      <w:bodyDiv w:val="1"/>
      <w:marLeft w:val="0"/>
      <w:marRight w:val="0"/>
      <w:marTop w:val="0"/>
      <w:marBottom w:val="0"/>
      <w:divBdr>
        <w:top w:val="none" w:sz="0" w:space="0" w:color="auto"/>
        <w:left w:val="none" w:sz="0" w:space="0" w:color="auto"/>
        <w:bottom w:val="none" w:sz="0" w:space="0" w:color="auto"/>
        <w:right w:val="none" w:sz="0" w:space="0" w:color="auto"/>
      </w:divBdr>
    </w:div>
    <w:div w:id="12277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95EB89408BEFBD02DCFAC86ED2383AC23052C0BA40FBDA8CAEDDC1F3U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6;&#1087;&#1086;&#1074;&#1086;-&#1083;&#1077;&#1078;&#1072;&#1095;&#1072;&#1085;&#1089;&#1082;&#1080;&#1081;.&#1088;&#1092;/" TargetMode="Externa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hyperlink" Target="http://&#1079;&#1074;&#1072;&#1085;&#1085;&#1086;&#1074;&#1089;&#1082;&#1080;&#1081;.&#1088;&#1092;/" TargetMode="Externa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114</Pages>
  <Words>36507</Words>
  <Characters>208092</Characters>
  <Application>Microsoft Office Word</Application>
  <DocSecurity>0</DocSecurity>
  <Lines>1734</Lines>
  <Paragraphs>488</Paragraphs>
  <ScaleCrop>false</ScaleCrop>
  <Company/>
  <LinksUpToDate>false</LinksUpToDate>
  <CharactersWithSpaces>244111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16</cp:revision>
  <dcterms:created xsi:type="dcterms:W3CDTF">2017-10-23T04:17:00Z</dcterms:created>
  <dcterms:modified xsi:type="dcterms:W3CDTF">2018-10-22T12:34:00Z</dcterms:modified>
</cp:coreProperties>
</file>