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ЗВАННОВСКОГОСЕЛЬСОВЕТА</w:t>
      </w: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ГЛУШКОВСКОГО РАЙОНА  КУРСКОЙ ОБЛАСТИ</w:t>
      </w: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4"/>
          <w:szCs w:val="24"/>
        </w:rPr>
      </w:pPr>
    </w:p>
    <w:p w:rsidR="00A22E08" w:rsidRDefault="00A22E08" w:rsidP="00A22E08">
      <w:pPr>
        <w:spacing w:after="0" w:line="240" w:lineRule="auto"/>
        <w:ind w:right="420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от  11.06.2019 года № 61</w:t>
      </w:r>
    </w:p>
    <w:p w:rsidR="00A22E08" w:rsidRDefault="00A22E08" w:rsidP="00A22E08">
      <w:pPr>
        <w:spacing w:after="0" w:line="240" w:lineRule="auto"/>
        <w:ind w:right="4201"/>
        <w:jc w:val="center"/>
        <w:rPr>
          <w:rFonts w:ascii="Times New Roman" w:hAnsi="Times New Roman"/>
          <w:b/>
          <w:sz w:val="26"/>
          <w:szCs w:val="26"/>
        </w:rPr>
      </w:pP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Порядке уведомления представителя нанимателя (работодателя)</w:t>
      </w: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фактах обращения в целях склонения муниципального</w:t>
      </w: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служащего к совершению коррупционных правонарушений</w:t>
      </w:r>
    </w:p>
    <w:p w:rsidR="00A22E08" w:rsidRDefault="00A22E08" w:rsidP="00A22E08">
      <w:pPr>
        <w:tabs>
          <w:tab w:val="left" w:pos="9356"/>
        </w:tabs>
        <w:spacing w:after="0" w:line="240" w:lineRule="auto"/>
        <w:ind w:right="65"/>
        <w:jc w:val="center"/>
        <w:rPr>
          <w:rFonts w:ascii="Times New Roman" w:hAnsi="Times New Roman"/>
          <w:b/>
          <w:sz w:val="26"/>
          <w:szCs w:val="26"/>
        </w:rPr>
      </w:pP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частью 5 статьи 9 Федерального закона от 25.12.2008 г. № 273-ФЗ “О противодействии коррупции” 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ПОСТАНОВЛЯЕТ: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Заместителю Главы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 обеспечить: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регистрацию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путем внесения записей в журнал регистрации;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передачу зарегистрированных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на рассмотрение Главе </w:t>
      </w:r>
      <w:proofErr w:type="spellStart"/>
      <w:r>
        <w:rPr>
          <w:rFonts w:ascii="Times New Roman" w:hAnsi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Курской области с целью организации последующей проверки сведений, содержащихся в уведомлениях;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организацию проверки сведений, содержащихся в уведомлениях представителя нанимателя (работодателя) о фактах обращения в целях склонения муниципального служащего к совершению коррупционных правонарушений в соответствии с законодательством Российской Федерации.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 Постановление вступает в силу с момента его обнародования.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2E08" w:rsidRDefault="00A22E08" w:rsidP="00A22E0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Званновского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A22E08" w:rsidRDefault="00A22E08" w:rsidP="00A22E0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                                                       С.Д.ВОЕВОДА</w:t>
      </w:r>
    </w:p>
    <w:p w:rsidR="00A22E08" w:rsidRDefault="00A22E08" w:rsidP="00A22E08">
      <w:pPr>
        <w:spacing w:after="0" w:line="240" w:lineRule="auto"/>
        <w:ind w:left="5400"/>
        <w:jc w:val="both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Утвержден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от “11” июня 2019 г. № 61</w:t>
      </w:r>
    </w:p>
    <w:p w:rsid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ПОРЯДОК</w:t>
      </w:r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1. Общие положения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22E08">
        <w:rPr>
          <w:rFonts w:ascii="Times New Roman" w:hAnsi="Times New Roman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во исполнение положений Федерального закона от 25.12.</w:t>
      </w:r>
      <w:smartTag w:uri="urn:schemas-microsoft-com:office:smarttags" w:element="metricconverter">
        <w:smartTagPr>
          <w:attr w:name="ProductID" w:val="2008 г"/>
        </w:smartTagPr>
        <w:r w:rsidRPr="00A22E08">
          <w:rPr>
            <w:rFonts w:ascii="Times New Roman" w:hAnsi="Times New Roman"/>
            <w:sz w:val="24"/>
            <w:szCs w:val="24"/>
          </w:rPr>
          <w:t>2008 г</w:t>
        </w:r>
      </w:smartTag>
      <w:r w:rsidRPr="00A22E08">
        <w:rPr>
          <w:rFonts w:ascii="Times New Roman" w:hAnsi="Times New Roman"/>
          <w:sz w:val="24"/>
          <w:szCs w:val="24"/>
        </w:rPr>
        <w:t xml:space="preserve">. № 273-ФЗ “О противодействии коррупции” и определяет порядок уведомления муниципальным служащим Главы </w:t>
      </w:r>
      <w:proofErr w:type="spellStart"/>
      <w:r w:rsidRPr="00A22E08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2E08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района Курской области о фактах обращения в целях склонения муниципального служащего к совершению коррупционных правонарушений.</w:t>
      </w:r>
      <w:proofErr w:type="gramEnd"/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A22E08">
        <w:rPr>
          <w:rFonts w:ascii="Times New Roman" w:hAnsi="Times New Roman"/>
          <w:sz w:val="24"/>
          <w:szCs w:val="24"/>
        </w:rPr>
        <w:t xml:space="preserve">Муниципальные служащие Администрации </w:t>
      </w:r>
      <w:proofErr w:type="spellStart"/>
      <w:r w:rsidRPr="00A22E08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2E08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района Курской области (далее по тексту - муниципальные служащие) обязаны уведомлять представителя нанимателя обо всех случаях обращения к ним в целях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</w:t>
      </w:r>
      <w:proofErr w:type="gramEnd"/>
      <w:r w:rsidRPr="00A22E08">
        <w:rPr>
          <w:rFonts w:ascii="Times New Roman" w:hAnsi="Times New Roman"/>
          <w:sz w:val="24"/>
          <w:szCs w:val="24"/>
        </w:rPr>
        <w:t xml:space="preserve"> или услуг имущественного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лицами, муниципальный служащий обязан уведомить о данных фактах представителя нанимателя в письменной форме (Приложение №1).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1.3. Муниципальный служащий, уклонившийся от уведомления представителя нанимателя (работодателя) о ставших известных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 Организация приема и регистрации уведомлений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 xml:space="preserve">2.1. Организация приема и регистрации уведомлений осуществляется заместителем Главы Администрации </w:t>
      </w:r>
      <w:proofErr w:type="spellStart"/>
      <w:r w:rsidRPr="00A22E08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2E08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 xml:space="preserve">2.2. Уведомление подается на имя Главы </w:t>
      </w:r>
      <w:proofErr w:type="spellStart"/>
      <w:r w:rsidRPr="00A22E08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A22E08">
        <w:rPr>
          <w:rFonts w:ascii="Times New Roman" w:hAnsi="Times New Roman"/>
          <w:sz w:val="24"/>
          <w:szCs w:val="24"/>
        </w:rPr>
        <w:t>Глушковского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района Курской области, заместителя Главы Администрации, специалисту, ответственному за ведение кадрового делопроизводства, незамедлительно в день обращения к муниципальному служащему каких-либо лиц в целях склонения его к совершению коррупционных правонарушений. При невозможности уведомить в тот же день - на следующий рабочий день.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2.3. Уведомление должно содержать следующую информацию: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фамилия, имя, отчество муниципального служащего, замещаемая им должность;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дата, время и место обращения к муниципальному служащему в целях склонения его к совершению коррупционных правонарушений;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известные муниципальному служащему сведения о лицах, обратившихся к нему в целях склонения к совершению коррупционных правонарушений (фамилия, имя, отчество, место работы, должность, адрес проживания);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lastRenderedPageBreak/>
        <w:t>-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способ склонения к правонарушению (подкуп, угроза, обещание, обман, насилие и т.д.);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обстоятельства склонения к правонарушению (телефонный разговор, личная встреча, почтовое отправление и т.д.);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 xml:space="preserve">- действия муниципального служащего </w:t>
      </w:r>
      <w:proofErr w:type="gramStart"/>
      <w:r w:rsidRPr="00A22E08">
        <w:rPr>
          <w:rFonts w:ascii="Times New Roman" w:hAnsi="Times New Roman"/>
          <w:sz w:val="24"/>
          <w:szCs w:val="24"/>
        </w:rPr>
        <w:t>в связи с поступившим к нему обращением в целях склонения его к совершению</w:t>
      </w:r>
      <w:proofErr w:type="gramEnd"/>
      <w:r w:rsidRPr="00A22E08">
        <w:rPr>
          <w:rFonts w:ascii="Times New Roman" w:hAnsi="Times New Roman"/>
          <w:sz w:val="24"/>
          <w:szCs w:val="24"/>
        </w:rPr>
        <w:t xml:space="preserve"> коррупционных правонарушений;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дата заполнения и подпись муниципального служащего, заполнившего уведомление.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2.4. Уведомление регистрируется в журнале регистрации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журнал) (Приложение №2).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2.5. Регистрационный номер и дата регистрации уведомления указываются на первой странице уведомления.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2.6. В журнале должно быть отражено следующее: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регистрационный номер, присвоенный уведомлению;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дата и время его принятия;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должность лица, принявшего уведомление;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краткое изложение фактов, указанных в уведомлении;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подпись должностного лица, принявшего уведомление для проверки сведений, в нем указанных, и дата принятия уведомления на исполнение;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сведения о принятом решении с указанием даты;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особые отметки.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2.7. 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2.8. Листы журнала должны быть пронумерованы, прошнурованы и скреплены печатью.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Журнал должен храниться в условиях, исключающих доступ к нему посторонних лиц.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 Организация проверки сведений, содержащихся в уведомлениях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3.1. Зарегистрированное уведомление в течение 3-х рабочих дней направляется представителю нанимателя.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3.2. При получении уведомления представитель нанимателя в целях проверки указанного факта направляет поступившее в его адрес уведомление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3.3. Основными задачами деятельности по рассмотрению уведомлений являются: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установление в действиях (бездействии), которые предлагается совершить муниципальному служащему, признаков коррупционного правонарушения, уточнение фактических обстоятельств склонения и круга лиц, принимающих участие в склонении муниципальног</w:t>
      </w:r>
      <w:proofErr w:type="gramStart"/>
      <w:r w:rsidRPr="00A22E08"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 w:rsidRPr="00A22E08">
        <w:rPr>
          <w:rFonts w:ascii="Times New Roman" w:hAnsi="Times New Roman"/>
          <w:sz w:val="24"/>
          <w:szCs w:val="24"/>
        </w:rPr>
        <w:t>ых</w:t>
      </w:r>
      <w:proofErr w:type="spellEnd"/>
      <w:r w:rsidRPr="00A22E08">
        <w:rPr>
          <w:rFonts w:ascii="Times New Roman" w:hAnsi="Times New Roman"/>
          <w:sz w:val="24"/>
          <w:szCs w:val="24"/>
        </w:rPr>
        <w:t>) служащего(их) к совершению коррупционного правонарушения;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lastRenderedPageBreak/>
        <w:t>- своевременное определение и принятие мер профилактического характера, направленных на предупреждение коррупционного правонарушения, воспрепятствование вмешательству в деятельность муниципальных служащих, недопущение совершения ими противоправного деяния.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3.4. В ходе проверки проверяется наличие в представленной заявителем информации признаков состава правонарушения, а также должны быть полностью, объективно и всесторонне установлены: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действия, к незаконному исполнению которых муниципального служащего пытались склонить.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3.5. Проверка проводится в течение пяти рабочих дней с момента регистрации уведомления. В случае необходимости и при наличии оснований срок проверки может быть продлен.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3.6. В проведении проверки не может участвовать муниципальный служащий, прямо или косвенно заинтересованный в ее результатах.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3.7. По результатам проведенной проверки готовится письменное заключение, которое подписывается уполномоченным лицом, ответственным за ее проведение.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3.8. В письменном заключении: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указываются результаты проверки представленных сведений;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- представляются предложения о мероприятиях, проведение которых необходимо для выявленных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 xml:space="preserve">3.9. Уведомление с приложением всех материалов проверки по факту обращения направляется Главе Администрации </w:t>
      </w:r>
      <w:proofErr w:type="spellStart"/>
      <w:r w:rsidRPr="00A22E08">
        <w:rPr>
          <w:rFonts w:ascii="Times New Roman" w:hAnsi="Times New Roman"/>
          <w:sz w:val="24"/>
          <w:szCs w:val="24"/>
        </w:rPr>
        <w:t>Званновского</w:t>
      </w:r>
      <w:proofErr w:type="spellEnd"/>
      <w:r w:rsidRPr="00A22E08">
        <w:rPr>
          <w:rFonts w:ascii="Times New Roman" w:hAnsi="Times New Roman"/>
          <w:sz w:val="24"/>
          <w:szCs w:val="24"/>
        </w:rPr>
        <w:t xml:space="preserve"> сельсовета.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3.10. В случае подтверждения факта обращения в целях склонения муниципального служащего к совершению коррупционных правонарушений все материалы, связанные с фактом обращения, направляются в трехдневный срок в правоохранительные органы.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3.11. Если уведомление содержит сведения о совершенном или готовящемся преступлении, оно должно быть направлено в правоохранительные органы.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3.12. Муниципальный служащий, которому в связи с исполнением должностных обязанностей стали известны сведения, содержащиеся в уведомлении, не вправе разглашать их другим лицам, за исключением случаев проведения проверки поступивших сведений в порядке, установленном действующим законодательством.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3.13. Муниципальный служащий, в отношении которого проводится проверка сведений, содержащихся в уведомлении о факте обращения в целях склонения его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В случае несогласия с выводами проверки сведений, содержащихся в уведомлении, муниципальный служащий, в отношении которого эта проверка проводилась, может их обжаловать в соответствии с действующим законодательством.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t>3.14. Настоящий Порядок применяется также и в случае, если от муниципального служащего поступило письменное уведомление о фактах совершения другими муниципальными служащими коррупционных правонарушений.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pStyle w:val="ConsPlusNormal"/>
        <w:widowControl/>
        <w:ind w:left="43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/>
          <w:sz w:val="24"/>
          <w:szCs w:val="24"/>
        </w:rPr>
        <w:br w:type="page"/>
      </w:r>
      <w:r w:rsidRPr="00A22E0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22E08" w:rsidRPr="00A22E08" w:rsidRDefault="00A22E08" w:rsidP="00A22E08">
      <w:pPr>
        <w:pStyle w:val="ConsPlusNormal"/>
        <w:widowControl/>
        <w:ind w:left="43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к </w:t>
      </w:r>
      <w:r w:rsidRPr="00A22E08"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 w:rsidRPr="00A22E0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A22E0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“11” июня 2019 г. № 61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0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22E08" w:rsidRPr="00A22E08" w:rsidRDefault="00A22E08" w:rsidP="00A22E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08">
        <w:rPr>
          <w:rFonts w:ascii="Times New Roman" w:hAnsi="Times New Roman" w:cs="Times New Roman"/>
          <w:b/>
          <w:sz w:val="24"/>
          <w:szCs w:val="24"/>
        </w:rPr>
        <w:t>представителя нанимателя (работодателя) о фактах</w:t>
      </w:r>
    </w:p>
    <w:p w:rsidR="00A22E08" w:rsidRPr="00A22E08" w:rsidRDefault="00A22E08" w:rsidP="00A22E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08">
        <w:rPr>
          <w:rFonts w:ascii="Times New Roman" w:hAnsi="Times New Roman" w:cs="Times New Roman"/>
          <w:b/>
          <w:sz w:val="24"/>
          <w:szCs w:val="24"/>
        </w:rPr>
        <w:t>обращения в целях склонения муниципального служащего</w:t>
      </w:r>
    </w:p>
    <w:p w:rsidR="00A22E08" w:rsidRPr="00A22E08" w:rsidRDefault="00A22E08" w:rsidP="00A22E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A22E08" w:rsidRPr="00A22E08" w:rsidRDefault="00A22E08" w:rsidP="00A22E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A22E0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 w:rsidRPr="00A22E0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2E08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A22E0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22E08" w:rsidRPr="00A22E08" w:rsidRDefault="00A22E08" w:rsidP="00A22E08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(Ф.И.О.)</w:t>
      </w:r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22E08">
        <w:rPr>
          <w:rFonts w:ascii="Times New Roman" w:hAnsi="Times New Roman" w:cs="Times New Roman"/>
          <w:sz w:val="24"/>
          <w:szCs w:val="24"/>
        </w:rPr>
        <w:t>(Ф.И.О. муниципального служащего, должность,</w:t>
      </w:r>
      <w:proofErr w:type="gramEnd"/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22E08" w:rsidRPr="00A22E08" w:rsidRDefault="00A22E08" w:rsidP="00A22E08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A22E08" w:rsidRPr="00A22E08" w:rsidRDefault="00A22E08" w:rsidP="00A22E0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</w:t>
      </w:r>
    </w:p>
    <w:p w:rsidR="00A22E08" w:rsidRPr="00A22E08" w:rsidRDefault="00A22E08" w:rsidP="00A22E08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E08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____________________________________________________________.</w:t>
      </w:r>
    </w:p>
    <w:p w:rsidR="00A22E08" w:rsidRPr="00A22E08" w:rsidRDefault="00A22E08" w:rsidP="00A22E08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A22E08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A22E08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A22E08" w:rsidRPr="00A22E08" w:rsidRDefault="00A22E08" w:rsidP="00A22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</w:t>
      </w:r>
    </w:p>
    <w:p w:rsidR="00A22E08" w:rsidRPr="00A22E08" w:rsidRDefault="00A22E08" w:rsidP="00A22E08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</w:t>
      </w:r>
      <w:proofErr w:type="gramStart"/>
      <w:r w:rsidRPr="00A22E0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______________________________________________________________.</w:t>
      </w:r>
    </w:p>
    <w:p w:rsidR="00A22E08" w:rsidRPr="00A22E08" w:rsidRDefault="00A22E08" w:rsidP="00A22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________________________________________________________________.</w:t>
      </w:r>
    </w:p>
    <w:p w:rsidR="00A22E08" w:rsidRPr="00A22E08" w:rsidRDefault="00A22E08" w:rsidP="00A22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A22E08" w:rsidRPr="00A22E08" w:rsidRDefault="00A22E08" w:rsidP="00A22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4. Склонение к правонарушению произошло в ___ </w:t>
      </w:r>
      <w:proofErr w:type="gramStart"/>
      <w:r w:rsidRPr="00A22E0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22E08">
        <w:rPr>
          <w:rFonts w:ascii="Times New Roman" w:hAnsi="Times New Roman" w:cs="Times New Roman"/>
          <w:sz w:val="24"/>
          <w:szCs w:val="24"/>
        </w:rPr>
        <w:t>. ___ мин., «__» ________ 20__ г. ___________________________________________.</w:t>
      </w:r>
    </w:p>
    <w:p w:rsidR="00A22E08" w:rsidRPr="00A22E08" w:rsidRDefault="00A22E08" w:rsidP="00A22E08">
      <w:pPr>
        <w:pStyle w:val="ConsPlusNonformat"/>
        <w:widowControl/>
        <w:ind w:firstLine="3119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A22E08" w:rsidRPr="00A22E08" w:rsidRDefault="00A22E08" w:rsidP="00A22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производилось___________________</w:t>
      </w:r>
    </w:p>
    <w:p w:rsidR="00A22E08" w:rsidRPr="00A22E08" w:rsidRDefault="00A22E08" w:rsidP="00A22E08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2E08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«__»  ______20__г.        </w:t>
      </w:r>
      <w:r w:rsidRPr="00A22E08">
        <w:rPr>
          <w:rFonts w:ascii="Times New Roman" w:hAnsi="Times New Roman" w:cs="Times New Roman"/>
          <w:sz w:val="24"/>
          <w:szCs w:val="24"/>
        </w:rPr>
        <w:tab/>
      </w:r>
      <w:r w:rsidRPr="00A22E08">
        <w:rPr>
          <w:rFonts w:ascii="Times New Roman" w:hAnsi="Times New Roman" w:cs="Times New Roman"/>
          <w:sz w:val="24"/>
          <w:szCs w:val="24"/>
        </w:rPr>
        <w:tab/>
      </w:r>
      <w:r w:rsidRPr="00A22E08">
        <w:rPr>
          <w:rFonts w:ascii="Times New Roman" w:hAnsi="Times New Roman" w:cs="Times New Roman"/>
          <w:sz w:val="24"/>
          <w:szCs w:val="24"/>
        </w:rPr>
        <w:tab/>
      </w:r>
      <w:r w:rsidRPr="00A22E08">
        <w:rPr>
          <w:rFonts w:ascii="Times New Roman" w:hAnsi="Times New Roman" w:cs="Times New Roman"/>
          <w:sz w:val="24"/>
          <w:szCs w:val="24"/>
        </w:rPr>
        <w:tab/>
        <w:t xml:space="preserve">  _____________________</w:t>
      </w:r>
    </w:p>
    <w:p w:rsidR="00A22E08" w:rsidRPr="00A22E08" w:rsidRDefault="00A22E08" w:rsidP="00A22E08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(дата заполнения уведомления)                                                                  (подпись)</w:t>
      </w:r>
    </w:p>
    <w:p w:rsidR="00A22E08" w:rsidRPr="00A22E08" w:rsidRDefault="00A22E08" w:rsidP="00A22E08">
      <w:pPr>
        <w:spacing w:after="0" w:line="240" w:lineRule="auto"/>
        <w:rPr>
          <w:rFonts w:ascii="Times New Roman" w:hAnsi="Times New Roman"/>
          <w:sz w:val="24"/>
          <w:szCs w:val="24"/>
        </w:rPr>
        <w:sectPr w:rsidR="00A22E08" w:rsidRPr="00A22E08">
          <w:pgSz w:w="11906" w:h="16838"/>
          <w:pgMar w:top="1134" w:right="926" w:bottom="1134" w:left="1559" w:header="709" w:footer="709" w:gutter="0"/>
          <w:cols w:space="720"/>
        </w:sectPr>
      </w:pPr>
    </w:p>
    <w:p w:rsidR="00A22E08" w:rsidRPr="00A22E08" w:rsidRDefault="00A22E08" w:rsidP="00A22E08">
      <w:pPr>
        <w:pStyle w:val="ConsPlusNormal"/>
        <w:widowControl/>
        <w:ind w:left="9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22E08" w:rsidRPr="00A22E08" w:rsidRDefault="00A22E08" w:rsidP="00A22E08">
      <w:pPr>
        <w:pStyle w:val="ConsPlusNormal"/>
        <w:widowControl/>
        <w:ind w:left="88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к </w:t>
      </w:r>
      <w:r w:rsidRPr="00A22E08">
        <w:rPr>
          <w:rFonts w:ascii="Times New Roman" w:hAnsi="Times New Roman"/>
          <w:sz w:val="24"/>
          <w:szCs w:val="24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 w:rsidRPr="00A22E0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A22E08">
        <w:rPr>
          <w:rFonts w:ascii="Times New Roman" w:hAnsi="Times New Roman" w:cs="Times New Roman"/>
          <w:sz w:val="24"/>
          <w:szCs w:val="24"/>
        </w:rPr>
        <w:t>Званновского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от “11” июня 2019 г. № 61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Журнал</w:t>
      </w:r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регистрации уведомлений представителя нанимателя</w:t>
      </w:r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(работодателя) о фактах обращения в целях склонения</w:t>
      </w:r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 xml:space="preserve">муниципального служащего к совершению </w:t>
      </w:r>
      <w:proofErr w:type="gramStart"/>
      <w:r w:rsidRPr="00A22E08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A22E08" w:rsidRPr="00A22E08" w:rsidRDefault="00A22E08" w:rsidP="00A22E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2E08">
        <w:rPr>
          <w:rFonts w:ascii="Times New Roman" w:hAnsi="Times New Roman" w:cs="Times New Roman"/>
          <w:sz w:val="24"/>
          <w:szCs w:val="24"/>
        </w:rPr>
        <w:t>правонарушений</w:t>
      </w: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2E08" w:rsidRPr="00A22E08" w:rsidRDefault="00A22E08" w:rsidP="00A22E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993"/>
        <w:gridCol w:w="1559"/>
        <w:gridCol w:w="1559"/>
        <w:gridCol w:w="1559"/>
        <w:gridCol w:w="1701"/>
        <w:gridCol w:w="1560"/>
        <w:gridCol w:w="1701"/>
        <w:gridCol w:w="1417"/>
        <w:gridCol w:w="1559"/>
      </w:tblGrid>
      <w:tr w:rsidR="00A22E08" w:rsidRPr="00A22E08" w:rsidTr="00A22E08">
        <w:trPr>
          <w:cantSplit/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регистрации уведомления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должность </w:t>
            </w:r>
            <w:proofErr w:type="gramStart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зарегистрировавшего</w:t>
            </w:r>
            <w:proofErr w:type="gramEnd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принявшее уведомление на проверку (дата, подпись)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принятом решении (дата)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подавшего</w:t>
            </w:r>
            <w:proofErr w:type="gramEnd"/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уведомление</w:t>
            </w:r>
          </w:p>
        </w:tc>
      </w:tr>
      <w:tr w:rsidR="00A22E08" w:rsidRPr="00A22E08" w:rsidTr="00A22E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2E08" w:rsidRPr="00A22E08" w:rsidRDefault="00A22E0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0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22E08" w:rsidRPr="00A22E08" w:rsidTr="00A22E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08" w:rsidRPr="00A22E08" w:rsidTr="00A22E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E08" w:rsidRPr="00A22E08" w:rsidTr="00A22E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E08" w:rsidRPr="00A22E08" w:rsidRDefault="00A22E0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E08" w:rsidRPr="00A22E08" w:rsidRDefault="00A22E08" w:rsidP="00A22E08">
      <w:pPr>
        <w:rPr>
          <w:rFonts w:ascii="Calibri" w:eastAsia="Calibri" w:hAnsi="Calibri"/>
          <w:sz w:val="24"/>
          <w:szCs w:val="24"/>
          <w:lang w:eastAsia="en-US"/>
        </w:rPr>
      </w:pPr>
    </w:p>
    <w:p w:rsidR="00A1178F" w:rsidRPr="00A22E08" w:rsidRDefault="00A1178F">
      <w:pPr>
        <w:rPr>
          <w:sz w:val="24"/>
          <w:szCs w:val="24"/>
        </w:rPr>
      </w:pPr>
    </w:p>
    <w:sectPr w:rsidR="00A1178F" w:rsidRPr="00A22E08" w:rsidSect="00A22E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2E08"/>
    <w:rsid w:val="00A1178F"/>
    <w:rsid w:val="00A2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2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22E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A22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22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2032</Words>
  <Characters>11586</Characters>
  <Application>Microsoft Office Word</Application>
  <DocSecurity>0</DocSecurity>
  <Lines>96</Lines>
  <Paragraphs>27</Paragraphs>
  <ScaleCrop>false</ScaleCrop>
  <Company/>
  <LinksUpToDate>false</LinksUpToDate>
  <CharactersWithSpaces>13591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2019-06-21T04:36:00Z</dcterms:created>
  <dcterms:modified xsi:type="dcterms:W3CDTF">2019-06-21T04:43:00Z</dcterms:modified>
</cp:coreProperties>
</file>