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40" w:rsidRDefault="00EA5140" w:rsidP="00EA5140">
      <w:pPr>
        <w:shd w:val="clear" w:color="auto" w:fill="FFFFFF"/>
        <w:tabs>
          <w:tab w:val="left" w:pos="1680"/>
        </w:tabs>
        <w:spacing w:after="0" w:line="300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ЗВАННОВСКОГО СЕЛЬСОВЕТА</w:t>
      </w:r>
    </w:p>
    <w:p w:rsidR="00EA5140" w:rsidRDefault="00EA5140" w:rsidP="00EA5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 КУРСКОЙ ОБЛАСТИ</w:t>
      </w:r>
    </w:p>
    <w:p w:rsidR="00EA5140" w:rsidRDefault="00EA5140" w:rsidP="00EA5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140" w:rsidRDefault="00EA5140" w:rsidP="00EA5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140" w:rsidRDefault="00EA5140" w:rsidP="00EA5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A5140" w:rsidRDefault="00EA5140" w:rsidP="00EA5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140" w:rsidRDefault="00EA5140" w:rsidP="00EA514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04.12.2019 год № 115</w:t>
      </w:r>
    </w:p>
    <w:p w:rsidR="00EA5140" w:rsidRDefault="00EA5140" w:rsidP="00EA5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Званное</w:t>
      </w:r>
    </w:p>
    <w:p w:rsidR="00EA5140" w:rsidRDefault="00EA5140" w:rsidP="00EA51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140" w:rsidRDefault="00EA5140" w:rsidP="00EA5140">
      <w:pPr>
        <w:shd w:val="clear" w:color="auto" w:fill="FFFFFF"/>
        <w:tabs>
          <w:tab w:val="left" w:pos="1680"/>
        </w:tabs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</w:p>
    <w:p w:rsidR="00EA5140" w:rsidRDefault="00EA5140" w:rsidP="00EA5140">
      <w:pPr>
        <w:shd w:val="clear" w:color="auto" w:fill="FFFFFF"/>
        <w:tabs>
          <w:tab w:val="left" w:pos="1680"/>
        </w:tabs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>О проведении публичных слушаний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>по проекту внесения изменений в Генеральный план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>муниципального образования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>«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Званновский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сельсовет»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Глушковского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 района Курской области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>С целью обсуждения и выявления мнения жителей по проекту внесения изменений в Генеральный план муниципального образования «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Званновский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сельсовет»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Глушковского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района Курской области, руководствуясь ст. 24, ст. 28 Градостроительного кодекса Российской Федерации, Уставом муниципального образования «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Званновский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сельсовет»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Глушковского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района Курской области, Постановлением Администрации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Званновского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сельсовета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Глушковского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района Курской области от 06.09.2019 г. № 60 «О подготовке проекта внесения изменений в Генеральный план муниципального образования «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Званновский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сельсовет»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Глушковского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района Курской области» Администрация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Званновского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сельсовета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Глушковского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района Курской области ПОСТАНОВЛЯЕТ: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>1. Подготовить и провести публичные слушания по проекту Генерального плана муниципального образования «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Званновский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сельсовет»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Глушковского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района Курской области: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 xml:space="preserve">- 25 декабря 2019 года в 11-00 часов в </w:t>
      </w:r>
      <w:proofErr w:type="gramStart"/>
      <w:r>
        <w:rPr>
          <w:rFonts w:ascii="inherit" w:eastAsia="Times New Roman" w:hAnsi="inherit" w:cs="Arial"/>
          <w:color w:val="555555"/>
          <w:sz w:val="24"/>
          <w:szCs w:val="24"/>
        </w:rPr>
        <w:t>здании  МКУК</w:t>
      </w:r>
      <w:proofErr w:type="gram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«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Званновский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сельский Дом культуры» в с. Званное для жителей с. Званное;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 xml:space="preserve">- 25 декабря 2019 года в 13-00 часов в здании МКУК «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Будкинский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сельский Дом культуры» для жителей с. Будки и д.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Лещиновка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>.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>2. Образовать комиссию по организации и проведению публичных слушаний, возложив на нее обязанности по проведению публичных слушаний по проекту Генерального плана муниципального образования «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Званновский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сельсовет»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Глушковского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района Курской области в составе: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 xml:space="preserve">Воевода С.Д. - Председатель комиссии, Глава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Званновского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сельсовета;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>Пономаренко В.И. - Заместитель председателя, заместитель главы сельсовета;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FFFFFF" w:themeColor="background1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>Жильцов В.Н. - Заместитель председателя, заместитель главы сельсовета;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>Фесенко Е.А. - Секретарь комиссии;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>Члены комиссии: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 xml:space="preserve">Руденко Л.В. - Депутат Собрания депутатов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Званновского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сельсовета ;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>Представитель разработчика проекта Генерального плана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>Воробьев А.А. – ИП Воробьев А.А. (по согласованию).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>3. В целях доведения до населения и заинтересованных лиц информации о содержании проекта изменений Генерального плана муниципального образования «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Званновский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 сельсовет»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Глушковского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района Курской области: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lastRenderedPageBreak/>
        <w:t xml:space="preserve">- организовать выступление Администрации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Званновского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сельсовета и представителей разработчиков проекта Генерального плана – ИП Воробьев А.А. на публичных слушаниях;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 xml:space="preserve">4. Установить срок приёма комиссией предложений и замечаний по проекту Генерального плана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Званновского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сельсовета по рабочим дням с 07 декабря 2019 года по 23 декабря 2019 года в рабочие дни с 9-00 до 17-00 часов по адресу: Курская область,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Глушковский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район, с. Званное, ул. Центральная, 1.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 xml:space="preserve">5. Предложения направляются комиссии по адресу: 307470, Курская область,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Глушковский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район, с. Званное, ул. Центральная, 1 почтовым отправлением с уведомлением адресата.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>6. Заключение о результатах публичных слушаний подлежит опубликованию в установленном законодательством порядке.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 xml:space="preserve">7. Настоящее постановление подлежит размещению на официальном сайте Администрации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Званновского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сельсовета </w:t>
      </w:r>
      <w:proofErr w:type="spellStart"/>
      <w:r w:rsidR="00BD5F2D">
        <w:fldChar w:fldCharType="begin"/>
      </w:r>
      <w:r>
        <w:instrText xml:space="preserve"> HYPERLINK "http://www.donskoy.rkursk.ru/" \t "_blank" </w:instrText>
      </w:r>
      <w:r w:rsidR="00BD5F2D">
        <w:fldChar w:fldCharType="separate"/>
      </w:r>
      <w:r>
        <w:rPr>
          <w:rStyle w:val="a3"/>
          <w:rFonts w:ascii="inherit" w:eastAsia="Times New Roman" w:hAnsi="inherit" w:cs="Arial"/>
          <w:color w:val="3B8DBD"/>
          <w:sz w:val="24"/>
          <w:szCs w:val="24"/>
          <w:u w:val="none"/>
        </w:rPr>
        <w:t>званновский.рф</w:t>
      </w:r>
      <w:proofErr w:type="spellEnd"/>
      <w:r w:rsidR="00BD5F2D">
        <w:fldChar w:fldCharType="end"/>
      </w:r>
      <w:r>
        <w:rPr>
          <w:rFonts w:ascii="inherit" w:eastAsia="Times New Roman" w:hAnsi="inherit" w:cs="Arial"/>
          <w:color w:val="555555"/>
          <w:sz w:val="24"/>
          <w:szCs w:val="24"/>
        </w:rPr>
        <w:t> .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>8. Контроль за выполнением данного постановления оставляю за собой.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 xml:space="preserve">Глава </w:t>
      </w: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Званновского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сельсовета </w:t>
      </w:r>
    </w:p>
    <w:p w:rsidR="00EA5140" w:rsidRDefault="00EA5140" w:rsidP="00EA5140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proofErr w:type="spellStart"/>
      <w:r>
        <w:rPr>
          <w:rFonts w:ascii="inherit" w:eastAsia="Times New Roman" w:hAnsi="inherit" w:cs="Arial"/>
          <w:color w:val="555555"/>
          <w:sz w:val="24"/>
          <w:szCs w:val="24"/>
        </w:rPr>
        <w:t>Глушковского</w:t>
      </w:r>
      <w:proofErr w:type="spellEnd"/>
      <w:r>
        <w:rPr>
          <w:rFonts w:ascii="inherit" w:eastAsia="Times New Roman" w:hAnsi="inherit" w:cs="Arial"/>
          <w:color w:val="555555"/>
          <w:sz w:val="24"/>
          <w:szCs w:val="24"/>
        </w:rPr>
        <w:t xml:space="preserve"> района                                                             С.Д.ВОЕВОДА</w:t>
      </w:r>
    </w:p>
    <w:p w:rsidR="0010503C" w:rsidRDefault="0010503C">
      <w:bookmarkStart w:id="0" w:name="_GoBack"/>
      <w:bookmarkEnd w:id="0"/>
    </w:p>
    <w:sectPr w:rsidR="0010503C" w:rsidSect="00BD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140"/>
    <w:rsid w:val="0010503C"/>
    <w:rsid w:val="002E1EF7"/>
    <w:rsid w:val="006B69DC"/>
    <w:rsid w:val="00BD5F2D"/>
    <w:rsid w:val="00E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B5E5"/>
  <w15:docId w15:val="{2770F307-FF3E-4798-A835-189E316A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40"/>
    <w:rPr>
      <w:color w:val="0000FF"/>
      <w:u w:val="single"/>
    </w:rPr>
  </w:style>
  <w:style w:type="paragraph" w:customStyle="1" w:styleId="ConsPlusTitle">
    <w:name w:val="ConsPlusTitle"/>
    <w:rsid w:val="001050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Друг</cp:lastModifiedBy>
  <cp:revision>4</cp:revision>
  <dcterms:created xsi:type="dcterms:W3CDTF">2020-01-10T07:42:00Z</dcterms:created>
  <dcterms:modified xsi:type="dcterms:W3CDTF">2020-01-10T12:09:00Z</dcterms:modified>
</cp:coreProperties>
</file>