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6" w:rsidRDefault="004A2036" w:rsidP="00581828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A203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81828">
        <w:rPr>
          <w:rFonts w:ascii="Times New Roman" w:hAnsi="Times New Roman" w:cs="Times New Roman"/>
          <w:b/>
          <w:sz w:val="26"/>
          <w:szCs w:val="26"/>
        </w:rPr>
        <w:t xml:space="preserve">ЗВАННОВСКОГО СЕЛЬСОВЕТА </w:t>
      </w:r>
      <w:r w:rsidRPr="004A2036">
        <w:rPr>
          <w:rFonts w:ascii="Times New Roman" w:hAnsi="Times New Roman" w:cs="Times New Roman"/>
          <w:b/>
          <w:sz w:val="26"/>
          <w:szCs w:val="26"/>
        </w:rPr>
        <w:t xml:space="preserve">ГЛУШКОВСКОГО РАЙОНА </w:t>
      </w:r>
      <w:r w:rsidR="0058182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4A20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КУРСКОЙ ОБЛАСТИ</w:t>
      </w:r>
    </w:p>
    <w:p w:rsidR="00581828" w:rsidRPr="00581828" w:rsidRDefault="00581828" w:rsidP="00581828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4A2036" w:rsidRPr="004A2036" w:rsidRDefault="004A2036" w:rsidP="004A203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</w:pPr>
      <w:r w:rsidRPr="004A2036"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  <w:t>ПОСТАНОВЛЕНИЕ</w:t>
      </w:r>
    </w:p>
    <w:p w:rsidR="004A2036" w:rsidRPr="004A2036" w:rsidRDefault="004A2036" w:rsidP="004A203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6"/>
          <w:szCs w:val="26"/>
          <w:lang w:bidi="ru-RU"/>
        </w:rPr>
      </w:pPr>
    </w:p>
    <w:p w:rsidR="004A2036" w:rsidRPr="004A2036" w:rsidRDefault="004A2036" w:rsidP="004A203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1828">
        <w:rPr>
          <w:rFonts w:ascii="Times New Roman" w:hAnsi="Times New Roman" w:cs="Times New Roman"/>
          <w:sz w:val="26"/>
          <w:szCs w:val="26"/>
          <w:u w:val="single"/>
        </w:rPr>
        <w:t>от  08 сентября  2020  г</w:t>
      </w:r>
      <w:r w:rsidR="00581828">
        <w:rPr>
          <w:rFonts w:ascii="Times New Roman" w:hAnsi="Times New Roman" w:cs="Times New Roman"/>
          <w:sz w:val="26"/>
          <w:szCs w:val="26"/>
        </w:rPr>
        <w:t>.</w:t>
      </w:r>
      <w:r w:rsidRPr="004A20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 61</w:t>
      </w:r>
    </w:p>
    <w:p w:rsidR="004A2036" w:rsidRPr="004A2036" w:rsidRDefault="004A2036" w:rsidP="00581828">
      <w:pPr>
        <w:widowControl w:val="0"/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20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818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proofErr w:type="gramStart"/>
      <w:r w:rsidR="00581828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="00581828">
        <w:rPr>
          <w:rFonts w:ascii="Times New Roman" w:eastAsia="Calibri" w:hAnsi="Times New Roman" w:cs="Times New Roman"/>
          <w:sz w:val="26"/>
          <w:szCs w:val="26"/>
          <w:lang w:eastAsia="en-US"/>
        </w:rPr>
        <w:t>. Званное</w:t>
      </w:r>
    </w:p>
    <w:p w:rsidR="004A2036" w:rsidRDefault="004A2036" w:rsidP="004A2036">
      <w:pPr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B4CA5" w:rsidRPr="004A2036" w:rsidRDefault="00FB4CA5" w:rsidP="004A2036">
      <w:pPr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4A2036" w:rsidRPr="004A2036" w:rsidRDefault="004A2036" w:rsidP="005818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A2036">
        <w:rPr>
          <w:rFonts w:ascii="Times New Roman" w:hAnsi="Times New Roman" w:cs="Times New Roman"/>
          <w:bCs/>
          <w:sz w:val="26"/>
          <w:szCs w:val="26"/>
        </w:rPr>
        <w:t>ОБ УТВЕРЖДЕНИИ  ПОРЯДКА СОСТАВЛЕНИЯ</w:t>
      </w:r>
    </w:p>
    <w:p w:rsidR="004A2036" w:rsidRPr="004A2036" w:rsidRDefault="004A2036" w:rsidP="005818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A2036">
        <w:rPr>
          <w:rFonts w:ascii="Times New Roman" w:hAnsi="Times New Roman" w:cs="Times New Roman"/>
          <w:bCs/>
          <w:sz w:val="26"/>
          <w:szCs w:val="26"/>
        </w:rPr>
        <w:t xml:space="preserve">ПРОЕКТА  БЮДЖЕТА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4A2036" w:rsidRPr="004A2036" w:rsidRDefault="004A2036" w:rsidP="005818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A2036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ЗВАННОВСКИЙ СЕЛЬСОВЕТ</w:t>
      </w:r>
      <w:r w:rsidRPr="004A203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 xml:space="preserve">ГЛУШКОВСКОГО РАЙОНА </w:t>
      </w:r>
      <w:r w:rsidRPr="004A2036">
        <w:rPr>
          <w:rFonts w:ascii="Times New Roman" w:hAnsi="Times New Roman" w:cs="Times New Roman"/>
          <w:bCs/>
          <w:sz w:val="26"/>
          <w:szCs w:val="26"/>
        </w:rPr>
        <w:t>КУРСКОЙ ОБЛАСТИ</w:t>
      </w:r>
    </w:p>
    <w:p w:rsidR="004A2036" w:rsidRDefault="004A2036" w:rsidP="004A2036">
      <w:pPr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B4CA5" w:rsidRPr="004A2036" w:rsidRDefault="00FB4CA5" w:rsidP="004A2036">
      <w:pPr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4A2036">
          <w:rPr>
            <w:rStyle w:val="a3"/>
            <w:rFonts w:ascii="Times New Roman" w:hAnsi="Times New Roman" w:cs="Times New Roman"/>
            <w:sz w:val="26"/>
            <w:szCs w:val="26"/>
          </w:rPr>
          <w:t>статьями 169 и 184</w:t>
        </w:r>
      </w:hyperlink>
      <w:r w:rsidRPr="004A203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</w:t>
      </w:r>
      <w:r w:rsidR="000049FD">
        <w:rPr>
          <w:rFonts w:ascii="Times New Roman" w:hAnsi="Times New Roman" w:cs="Times New Roman"/>
          <w:sz w:val="26"/>
          <w:szCs w:val="26"/>
        </w:rPr>
        <w:t>решением</w:t>
      </w:r>
      <w:r w:rsidRPr="004A2036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0049FD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0049FD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0049F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0049FD">
        <w:rPr>
          <w:rFonts w:ascii="Times New Roman" w:hAnsi="Times New Roman" w:cs="Times New Roman"/>
          <w:sz w:val="26"/>
          <w:szCs w:val="26"/>
        </w:rPr>
        <w:t xml:space="preserve"> района Курской области от 21.10.2010 г. № 1</w:t>
      </w:r>
      <w:r w:rsidRPr="004A2036">
        <w:rPr>
          <w:rFonts w:ascii="Times New Roman" w:hAnsi="Times New Roman" w:cs="Times New Roman"/>
          <w:sz w:val="26"/>
          <w:szCs w:val="26"/>
        </w:rPr>
        <w:t xml:space="preserve">1 "Об утверждении Положения о бюджетном процессе в муниципальном </w:t>
      </w:r>
      <w:r>
        <w:rPr>
          <w:rFonts w:ascii="Times New Roman" w:hAnsi="Times New Roman" w:cs="Times New Roman"/>
          <w:sz w:val="26"/>
          <w:szCs w:val="26"/>
        </w:rPr>
        <w:t>образовании</w:t>
      </w:r>
      <w:r w:rsidRPr="004A20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A203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4A2036">
        <w:rPr>
          <w:rFonts w:ascii="Times New Roman" w:hAnsi="Times New Roman" w:cs="Times New Roman"/>
          <w:sz w:val="26"/>
          <w:szCs w:val="26"/>
        </w:rPr>
        <w:t xml:space="preserve">Курской области» Администрация  </w:t>
      </w:r>
      <w:proofErr w:type="spellStart"/>
      <w:r w:rsidR="000049FD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0049F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ПОСТАНОВЛЯЕТ:</w:t>
      </w:r>
    </w:p>
    <w:p w:rsidR="004A2036" w:rsidRPr="004A2036" w:rsidRDefault="004A2036" w:rsidP="004A203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5" w:history="1">
        <w:r w:rsidRPr="004A2036">
          <w:rPr>
            <w:rStyle w:val="a3"/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A2036">
        <w:rPr>
          <w:rFonts w:ascii="Times New Roman" w:hAnsi="Times New Roman" w:cs="Times New Roman"/>
          <w:sz w:val="26"/>
          <w:szCs w:val="26"/>
        </w:rPr>
        <w:t xml:space="preserve"> составления проекта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4A20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A203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Курской области.</w:t>
      </w:r>
    </w:p>
    <w:p w:rsidR="004A2036" w:rsidRPr="004A2036" w:rsidRDefault="004A2036" w:rsidP="004A2036">
      <w:pPr>
        <w:pStyle w:val="ConsPlusNormal"/>
        <w:jc w:val="both"/>
        <w:rPr>
          <w:b/>
          <w:sz w:val="26"/>
          <w:szCs w:val="26"/>
        </w:rPr>
      </w:pPr>
      <w:r w:rsidRPr="004A2036">
        <w:rPr>
          <w:sz w:val="26"/>
          <w:szCs w:val="26"/>
        </w:rPr>
        <w:t xml:space="preserve">       2. </w:t>
      </w:r>
      <w:proofErr w:type="gramStart"/>
      <w:r w:rsidRPr="004A2036">
        <w:rPr>
          <w:sz w:val="26"/>
          <w:szCs w:val="26"/>
        </w:rPr>
        <w:t>Контроль за</w:t>
      </w:r>
      <w:proofErr w:type="gramEnd"/>
      <w:r w:rsidRPr="004A2036">
        <w:rPr>
          <w:sz w:val="26"/>
          <w:szCs w:val="26"/>
        </w:rPr>
        <w:t xml:space="preserve"> исполнением постановления возложить на </w:t>
      </w:r>
      <w:r>
        <w:rPr>
          <w:sz w:val="26"/>
          <w:szCs w:val="26"/>
        </w:rPr>
        <w:t>начальника финансового отдела</w:t>
      </w:r>
      <w:r w:rsidRPr="004A2036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Званновского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Pr="004A2036">
        <w:rPr>
          <w:sz w:val="26"/>
          <w:szCs w:val="26"/>
        </w:rPr>
        <w:t>Глушковского</w:t>
      </w:r>
      <w:proofErr w:type="spellEnd"/>
      <w:r w:rsidRPr="004A2036">
        <w:rPr>
          <w:sz w:val="26"/>
          <w:szCs w:val="26"/>
        </w:rPr>
        <w:t xml:space="preserve">  р</w:t>
      </w:r>
      <w:r>
        <w:rPr>
          <w:sz w:val="26"/>
          <w:szCs w:val="26"/>
        </w:rPr>
        <w:t xml:space="preserve">айона </w:t>
      </w:r>
      <w:proofErr w:type="spellStart"/>
      <w:r>
        <w:rPr>
          <w:sz w:val="26"/>
          <w:szCs w:val="26"/>
        </w:rPr>
        <w:t>Бениш</w:t>
      </w:r>
      <w:proofErr w:type="spellEnd"/>
      <w:r>
        <w:rPr>
          <w:sz w:val="26"/>
          <w:szCs w:val="26"/>
        </w:rPr>
        <w:t xml:space="preserve"> К.М</w:t>
      </w:r>
      <w:r w:rsidRPr="004A2036">
        <w:rPr>
          <w:sz w:val="26"/>
          <w:szCs w:val="26"/>
        </w:rPr>
        <w:t>.</w:t>
      </w:r>
    </w:p>
    <w:p w:rsidR="004A2036" w:rsidRPr="004A2036" w:rsidRDefault="004A2036" w:rsidP="004A2036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3. Постановление вступает в силу с момента подписания.</w:t>
      </w:r>
    </w:p>
    <w:p w:rsidR="004A2036" w:rsidRDefault="004A2036" w:rsidP="004A2036">
      <w:pPr>
        <w:tabs>
          <w:tab w:val="left" w:pos="58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tabs>
          <w:tab w:val="left" w:pos="58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FB4CA5" w:rsidRPr="004A2036" w:rsidRDefault="00FB4CA5" w:rsidP="004A2036">
      <w:pPr>
        <w:tabs>
          <w:tab w:val="left" w:pos="58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tabs>
          <w:tab w:val="left" w:pos="157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A2036" w:rsidRPr="004A2036" w:rsidRDefault="004A2036" w:rsidP="004A2036">
      <w:pPr>
        <w:tabs>
          <w:tab w:val="left" w:pos="157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С.А.Кочергина</w:t>
      </w:r>
    </w:p>
    <w:p w:rsidR="004A2036" w:rsidRPr="004A2036" w:rsidRDefault="004A2036" w:rsidP="004A2036">
      <w:pPr>
        <w:tabs>
          <w:tab w:val="left" w:pos="157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4A2036" w:rsidRDefault="004A2036" w:rsidP="004A20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 сентября 2020 г. N 61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2036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2036">
        <w:rPr>
          <w:rFonts w:ascii="Times New Roman" w:hAnsi="Times New Roman" w:cs="Times New Roman"/>
          <w:bCs/>
          <w:sz w:val="26"/>
          <w:szCs w:val="26"/>
        </w:rPr>
        <w:t xml:space="preserve">СОСТАВЛЕНИЯ ПРОЕКТА  БЮДЖЕТА 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2036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267BFF">
        <w:rPr>
          <w:rFonts w:ascii="Times New Roman" w:hAnsi="Times New Roman" w:cs="Times New Roman"/>
          <w:bCs/>
          <w:sz w:val="26"/>
          <w:szCs w:val="26"/>
        </w:rPr>
        <w:t>ОБРАЗОВАНИЯ «ЗВАННОВСКИЙ СЕЛЬСОВЕТ»</w:t>
      </w:r>
    </w:p>
    <w:p w:rsidR="004A2036" w:rsidRPr="004A2036" w:rsidRDefault="00267BFF" w:rsidP="004A20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ГЛУШКОВСКОГО РАЙОНА</w:t>
      </w:r>
      <w:r w:rsidR="004A2036" w:rsidRPr="004A2036">
        <w:rPr>
          <w:rFonts w:ascii="Times New Roman" w:hAnsi="Times New Roman" w:cs="Times New Roman"/>
          <w:bCs/>
          <w:sz w:val="26"/>
          <w:szCs w:val="26"/>
        </w:rPr>
        <w:t xml:space="preserve"> КУРСКОЙ ОБЛАСТИ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I. Основные положения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1. В целях настоящего Порядка используются следующие понятия: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текущий финансовый год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4A2036">
        <w:rPr>
          <w:rFonts w:ascii="Times New Roman" w:hAnsi="Times New Roman" w:cs="Times New Roman"/>
          <w:sz w:val="26"/>
          <w:szCs w:val="26"/>
        </w:rPr>
        <w:t xml:space="preserve"> и плановый период;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очередной финансовый год - год, следующий за текущим финансовым годом;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отчетный финансовый год - год, предшествующий текущему финансовому году;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плановый период - два финансовых года, следующие за очередным финансовым годом;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субъекты бюджетного планирования - органы местного самоуправления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4A20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A203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4A2036">
        <w:rPr>
          <w:rFonts w:ascii="Times New Roman" w:hAnsi="Times New Roman" w:cs="Times New Roman"/>
          <w:sz w:val="26"/>
          <w:szCs w:val="26"/>
        </w:rPr>
        <w:t>Курской области, являющиеся главными распорядителями бюджетных сре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4A2036">
        <w:rPr>
          <w:rFonts w:ascii="Times New Roman" w:hAnsi="Times New Roman" w:cs="Times New Roman"/>
          <w:sz w:val="26"/>
          <w:szCs w:val="26"/>
        </w:rPr>
        <w:t>оответствии с ведомственной структурой расходов бюджета муниципального района и главными администраторами доходов бюджета муниципального района;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II. Общие вопросы составления проекта бюджета муниципального района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lastRenderedPageBreak/>
        <w:t xml:space="preserve">2. Сроки составления проекта бюджета муниципального района определяются в соответствии с Бюджетным </w:t>
      </w:r>
      <w:hyperlink r:id="rId6" w:history="1">
        <w:r w:rsidRPr="004A2036">
          <w:rPr>
            <w:rStyle w:val="a3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A2036">
        <w:rPr>
          <w:rFonts w:ascii="Times New Roman" w:hAnsi="Times New Roman" w:cs="Times New Roman"/>
          <w:sz w:val="26"/>
          <w:szCs w:val="26"/>
        </w:rPr>
        <w:t xml:space="preserve"> Российской Федерации, Положением о бюджетном процессе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Курской области.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3. При составлении проекта бюджета муниципального района </w:t>
      </w:r>
      <w:r w:rsidR="00C31D9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области: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- разрабатывает основные направления бюджетной и налоговой политики 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31D9F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="00C31D9F">
        <w:rPr>
          <w:rFonts w:ascii="Times New Roman" w:hAnsi="Times New Roman" w:cs="Times New Roman"/>
          <w:sz w:val="26"/>
          <w:szCs w:val="26"/>
        </w:rPr>
        <w:t>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устанавливает порядок и методику планирования бюджетных ассигнований  бюджета муниципального района;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разрабатывает основные характеристики проекта бюджета муниципального района, распределение расходов бюджета муниципального района в соответствии с классификацией расходов;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определяет и применяет при составлении проекта бюджета муниципального района методику прогнозирования налоговых и неналоговых доходов бюджета муниципального района;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- порядок применения при разработке 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 xml:space="preserve">проекта бюджета муниципального района реестра расходных обязательств </w:t>
      </w:r>
      <w:r w:rsidR="00C31D9F" w:rsidRPr="004A203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C31D9F" w:rsidRPr="004A2036">
        <w:rPr>
          <w:rFonts w:ascii="Times New Roman" w:hAnsi="Times New Roman" w:cs="Times New Roman"/>
          <w:sz w:val="26"/>
          <w:szCs w:val="26"/>
        </w:rPr>
        <w:t xml:space="preserve"> </w:t>
      </w:r>
      <w:r w:rsidR="00C31D9F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="00C31D9F">
        <w:rPr>
          <w:rFonts w:ascii="Times New Roman" w:hAnsi="Times New Roman" w:cs="Times New Roman"/>
          <w:sz w:val="26"/>
          <w:szCs w:val="26"/>
        </w:rPr>
        <w:t>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разрабатывает проект бюджетного прогноза (проект изменений бюджетного прогноза) на долгосрочный период;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обеспечивает методологическое руководство разработкой субъектами бюджетного планирования бюджетных проектировок на очередной финансовый год и плановый период;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- согласовывает с субъектами бюджетного планирования объемы доходов  бюджета муниципального района от платных услуг и иной приносящей доход деятельности.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- проводит общественные обсуждения прогноза социально-экономического развития 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и подготавливает постановление Администрации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об одобрении прогноза социально-</w:t>
      </w:r>
      <w:r w:rsidRPr="004A2036">
        <w:rPr>
          <w:rFonts w:ascii="Times New Roman" w:hAnsi="Times New Roman" w:cs="Times New Roman"/>
          <w:sz w:val="26"/>
          <w:szCs w:val="26"/>
        </w:rPr>
        <w:lastRenderedPageBreak/>
        <w:t xml:space="preserve">экономического развития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proofErr w:type="gramStart"/>
      <w:r w:rsidRPr="004A2036">
        <w:rPr>
          <w:rFonts w:ascii="Times New Roman" w:hAnsi="Times New Roman" w:cs="Times New Roman"/>
          <w:color w:val="C00000"/>
          <w:sz w:val="26"/>
          <w:szCs w:val="26"/>
        </w:rPr>
        <w:t xml:space="preserve"> .</w:t>
      </w:r>
      <w:proofErr w:type="gramEnd"/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4. При составлении проекта бюджета муниципального района субъекты бюджетного планирования: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а)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б)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в) распределяют предельные объемы финансирования по муниципальным программам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области, статьям классификации расходов бюджетов Российской Федерации;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г) разрабатывают прогноз объемов поступлений от платных услуг и иной приносящей доход деятельности в бюджет муниципального района и представляют его в  управление финансовой политики Администрации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>)</w:t>
      </w:r>
      <w:r w:rsidR="00C31D9F">
        <w:rPr>
          <w:rFonts w:ascii="Times New Roman" w:hAnsi="Times New Roman" w:cs="Times New Roman"/>
          <w:sz w:val="26"/>
          <w:szCs w:val="26"/>
        </w:rPr>
        <w:t xml:space="preserve"> </w:t>
      </w:r>
      <w:r w:rsidRPr="004A2036">
        <w:rPr>
          <w:rFonts w:ascii="Times New Roman" w:hAnsi="Times New Roman" w:cs="Times New Roman"/>
          <w:sz w:val="26"/>
          <w:szCs w:val="26"/>
        </w:rPr>
        <w:t xml:space="preserve">представляют в  управление финансовой политики Администрации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 Курской области материалы, необходимые для разработки соответствующих проектировок бюджета муниципального района;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е) разрабатывают муниципальные программы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в установленной сфере деятельности.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III. Разработка проекта бюджета муниципального района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5. Исходной базой для разработки проекта  бюджета муниципального района являются: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а) положения послания Президента Российской Федерации Федеральному Собранию Российской Федерации, определяющие бюджетную политику (требования 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A2036">
        <w:rPr>
          <w:rFonts w:ascii="Times New Roman" w:hAnsi="Times New Roman" w:cs="Times New Roman"/>
          <w:sz w:val="26"/>
          <w:szCs w:val="26"/>
        </w:rPr>
        <w:t xml:space="preserve"> бюджетной политики) в Российской Федерации;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б) прогноз социально-экономического развития района;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в) отчет об исполнении бюджета муниципального района в отчетном году и основные показатели ожидаемого исполнения бюджета муниципального района в текущем году;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г) нормативно-правовая база о налогах и сборах;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2036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) реестр расходных обязательств 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31D9F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Pr="004A2036">
        <w:rPr>
          <w:rFonts w:ascii="Times New Roman" w:hAnsi="Times New Roman" w:cs="Times New Roman"/>
          <w:sz w:val="26"/>
          <w:szCs w:val="26"/>
        </w:rPr>
        <w:t xml:space="preserve">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31D9F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4A2036">
        <w:rPr>
          <w:rFonts w:ascii="Times New Roman" w:hAnsi="Times New Roman" w:cs="Times New Roman"/>
          <w:sz w:val="26"/>
          <w:szCs w:val="26"/>
        </w:rPr>
        <w:t>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е) муниципальные программы (проекты муниципальных программ, проекты изменений указанных программ)</w:t>
      </w:r>
      <w:r w:rsidR="00C31D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ж) бюджетный прогноз (проект бюджетного прогноза, проект изменений бюджетного прогноза) на долгосрочный период.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>Составление проекта бюджета муниципального района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Курской области</w:t>
      </w:r>
      <w:r w:rsidR="00C31D9F">
        <w:rPr>
          <w:rFonts w:ascii="Times New Roman" w:hAnsi="Times New Roman" w:cs="Times New Roman"/>
          <w:sz w:val="26"/>
          <w:szCs w:val="26"/>
        </w:rPr>
        <w:t xml:space="preserve"> и бюджета муниципального образования</w:t>
      </w:r>
      <w:r w:rsidRPr="004A2036">
        <w:rPr>
          <w:rFonts w:ascii="Times New Roman" w:hAnsi="Times New Roman" w:cs="Times New Roman"/>
          <w:sz w:val="26"/>
          <w:szCs w:val="26"/>
        </w:rPr>
        <w:t xml:space="preserve">, предсказуемости и преемственности бюджетной и налоговой политики, исполнения действующих и принимаемых обязательств 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31D9F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31D9F" w:rsidRPr="004A2036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4A203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Составление проекта бюджета муниципального </w:t>
      </w:r>
      <w:r w:rsidR="00C31D9F">
        <w:rPr>
          <w:rFonts w:ascii="Times New Roman" w:hAnsi="Times New Roman" w:cs="Times New Roman"/>
          <w:sz w:val="26"/>
          <w:szCs w:val="26"/>
        </w:rPr>
        <w:t>образования</w:t>
      </w:r>
      <w:r w:rsidRPr="004A2036">
        <w:rPr>
          <w:rFonts w:ascii="Times New Roman" w:hAnsi="Times New Roman" w:cs="Times New Roman"/>
          <w:sz w:val="26"/>
          <w:szCs w:val="26"/>
        </w:rPr>
        <w:t xml:space="preserve"> производится в 3 этапа.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7. На первом этапе разрабатываются основные направления бюджетной и налоговой политики, параметры и приоритеты социально-экономического развития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на среднесрочную перспективу, основные характеристики бюджета муниципального района, а также основные параметры прогноза социально-экономического развития района.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При составлении проекта бюджета муниципального района на первом этапе: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а) </w:t>
      </w:r>
      <w:r w:rsidR="00C31D9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области: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>разрабатывает основные направления бюджетной и налоговой политики муниципального</w:t>
      </w:r>
      <w:r w:rsidR="00C31D9F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4A20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A203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4A2036">
        <w:rPr>
          <w:rFonts w:ascii="Times New Roman" w:hAnsi="Times New Roman" w:cs="Times New Roman"/>
          <w:sz w:val="26"/>
          <w:szCs w:val="26"/>
        </w:rPr>
        <w:t>Курской области;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доводит в сроки, устанавливаемые постановлением Администрации </w:t>
      </w:r>
      <w:proofErr w:type="spellStart"/>
      <w:r w:rsidR="00C31D9F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31D9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lastRenderedPageBreak/>
        <w:t xml:space="preserve">организует разработку прогноза социально-экономического развития </w:t>
      </w:r>
      <w:proofErr w:type="spellStart"/>
      <w:r w:rsidR="002B601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601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4A2036" w:rsidRPr="004A2036" w:rsidRDefault="004A2036" w:rsidP="004A2036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 xml:space="preserve">На втором этапе субъекты бюджетного планирования в сроки, устанавливаемые постановлением Администрации </w:t>
      </w:r>
      <w:proofErr w:type="spellStart"/>
      <w:r w:rsidR="002B601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601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области, распределяют предельные объемы финансирования на очередной финансовый год и плановый период по кодам классификации расходов бюджета, муниципальным программам  </w:t>
      </w:r>
      <w:proofErr w:type="spellStart"/>
      <w:r w:rsidR="002B601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6016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4A2036">
        <w:rPr>
          <w:rFonts w:ascii="Times New Roman" w:hAnsi="Times New Roman" w:cs="Times New Roman"/>
          <w:sz w:val="26"/>
          <w:szCs w:val="26"/>
        </w:rPr>
        <w:t>Глушков</w:t>
      </w:r>
      <w:proofErr w:type="gramEnd"/>
      <w:r w:rsidRPr="004A20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и представляют указанное распределение, а также иные документы и материалы, необходимые для составления проекта бюджета муниципального района, в управление  финансовой политики Администрации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4A2036" w:rsidRPr="004A2036" w:rsidRDefault="004A2036" w:rsidP="004A20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2036" w:rsidRPr="004A2036" w:rsidRDefault="004A2036" w:rsidP="004A20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2036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4A2036">
        <w:rPr>
          <w:rFonts w:ascii="Times New Roman" w:hAnsi="Times New Roman" w:cs="Times New Roman"/>
          <w:sz w:val="26"/>
          <w:szCs w:val="26"/>
        </w:rPr>
        <w:t xml:space="preserve">На третьем этапе  на основе представленных управлению финансовой  политики Администрации 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субъектами бюджетного планирования расчетов, документов и материалов  </w:t>
      </w:r>
      <w:r w:rsidR="002B601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B601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601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A2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составляет проект бюджета муниципального района и прилагаемые к нему материалы и направляет их Главе </w:t>
      </w:r>
      <w:proofErr w:type="spellStart"/>
      <w:r w:rsidR="002B601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601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 для внесения проекта бюджета муниципального </w:t>
      </w:r>
      <w:r w:rsidR="002B6016">
        <w:rPr>
          <w:rFonts w:ascii="Times New Roman" w:hAnsi="Times New Roman" w:cs="Times New Roman"/>
          <w:sz w:val="26"/>
          <w:szCs w:val="26"/>
        </w:rPr>
        <w:t>образования</w:t>
      </w:r>
      <w:r w:rsidRPr="004A2036">
        <w:rPr>
          <w:rFonts w:ascii="Times New Roman" w:hAnsi="Times New Roman" w:cs="Times New Roman"/>
          <w:sz w:val="26"/>
          <w:szCs w:val="26"/>
        </w:rPr>
        <w:t xml:space="preserve">  на рассмотрение Собрания  </w:t>
      </w:r>
      <w:r w:rsidR="002B6016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2B601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B6016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  <w:r w:rsidR="002B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0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4A2036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4A2036" w:rsidRPr="004A2036" w:rsidRDefault="004A2036" w:rsidP="004A20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71EF" w:rsidRPr="004A2036" w:rsidRDefault="009271EF" w:rsidP="004A203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271EF" w:rsidRPr="004A2036" w:rsidSect="00A8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036"/>
    <w:rsid w:val="000049FD"/>
    <w:rsid w:val="00267BFF"/>
    <w:rsid w:val="002B6016"/>
    <w:rsid w:val="00404C80"/>
    <w:rsid w:val="004A2036"/>
    <w:rsid w:val="00581828"/>
    <w:rsid w:val="009271EF"/>
    <w:rsid w:val="00A8439F"/>
    <w:rsid w:val="00C31D9F"/>
    <w:rsid w:val="00DF1B45"/>
    <w:rsid w:val="00FB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4A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1CC47813650CDE19C6824B1C89817FAD0C471FA2F96250D89BCFDD66F683F0064AA561AA26524E08F94E5C0D69A518EDEC0FD4CB6A96758KBP" TargetMode="External"/><Relationship Id="rId5" Type="http://schemas.openxmlformats.org/officeDocument/2006/relationships/hyperlink" Target="consultantplus://offline/ref=761DBC067FE5D8E9FFAE8C20BDDC2AF707E2903F8E3C5F3275FF445D82BEF72A24FA3F9A9996960ACAB4F0FAC5640EC76FED5089EA69BD8EE5D0FEN0KAP" TargetMode="External"/><Relationship Id="rId4" Type="http://schemas.openxmlformats.org/officeDocument/2006/relationships/hyperlink" Target="consultantplus://offline/ref=761DBC067FE5D8E9FFAE922DABB070FB03EAC835833E55632FA01F00D5B7FD7D63B566D8DD99910DCFBFA5AA8A6552813AFE538BEA6ABF91NEK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2020-10-01T05:59:00Z</cp:lastPrinted>
  <dcterms:created xsi:type="dcterms:W3CDTF">2020-10-01T05:22:00Z</dcterms:created>
  <dcterms:modified xsi:type="dcterms:W3CDTF">2020-10-01T08:56:00Z</dcterms:modified>
</cp:coreProperties>
</file>