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07B3B">
        <w:rPr>
          <w:rFonts w:ascii="Times New Roman" w:hAnsi="Times New Roman" w:cs="Times New Roman"/>
          <w:b/>
          <w:szCs w:val="28"/>
        </w:rPr>
        <w:t>РОССИЙСКАЯ  ФЕДЕРАЦИЯ</w:t>
      </w: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07B3B">
        <w:rPr>
          <w:rFonts w:ascii="Times New Roman" w:hAnsi="Times New Roman" w:cs="Times New Roman"/>
          <w:b/>
          <w:szCs w:val="28"/>
        </w:rPr>
        <w:t>СОБРАНИЕ ДЕПУТАТОВ  ЗВАННОВСКОГО  СЕЛЬСОВЕТА</w:t>
      </w: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07B3B">
        <w:rPr>
          <w:rFonts w:ascii="Times New Roman" w:hAnsi="Times New Roman" w:cs="Times New Roman"/>
          <w:b/>
          <w:szCs w:val="28"/>
        </w:rPr>
        <w:t>ГЛУШКОВСКОГО РАЙОНА    КУРСКОЙ ОБЛАСТИ</w:t>
      </w: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507B3B" w:rsidRPr="00507B3B" w:rsidRDefault="00507B3B" w:rsidP="00507B3B">
      <w:pPr>
        <w:spacing w:after="0" w:line="252" w:lineRule="auto"/>
        <w:jc w:val="center"/>
        <w:rPr>
          <w:rFonts w:ascii="Times New Roman" w:hAnsi="Times New Roman" w:cs="Times New Roman"/>
          <w:b/>
          <w:szCs w:val="24"/>
        </w:rPr>
      </w:pPr>
    </w:p>
    <w:p w:rsidR="00507B3B" w:rsidRPr="00507B3B" w:rsidRDefault="00507B3B" w:rsidP="00507B3B">
      <w:pPr>
        <w:pStyle w:val="1"/>
        <w:jc w:val="center"/>
        <w:rPr>
          <w:b/>
          <w:bCs/>
          <w:sz w:val="24"/>
        </w:rPr>
      </w:pPr>
      <w:proofErr w:type="gramStart"/>
      <w:r w:rsidRPr="00507B3B">
        <w:rPr>
          <w:b/>
          <w:bCs/>
          <w:sz w:val="24"/>
        </w:rPr>
        <w:t>Р</w:t>
      </w:r>
      <w:proofErr w:type="gramEnd"/>
      <w:r w:rsidRPr="00507B3B">
        <w:rPr>
          <w:b/>
          <w:bCs/>
          <w:sz w:val="24"/>
        </w:rPr>
        <w:t xml:space="preserve"> Е Ш Е Н И Е № 18</w:t>
      </w: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  <w:b/>
          <w:szCs w:val="28"/>
        </w:rPr>
      </w:pPr>
      <w:r w:rsidRPr="00507B3B">
        <w:rPr>
          <w:rFonts w:ascii="Times New Roman" w:hAnsi="Times New Roman" w:cs="Times New Roman"/>
          <w:b/>
          <w:u w:val="single"/>
        </w:rPr>
        <w:t>от 24.04. 2015 года</w:t>
      </w:r>
      <w:r w:rsidRPr="00507B3B">
        <w:rPr>
          <w:rFonts w:ascii="Times New Roman" w:hAnsi="Times New Roman" w:cs="Times New Roman"/>
          <w:b/>
        </w:rPr>
        <w:t xml:space="preserve">    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  <w:b/>
          <w:szCs w:val="24"/>
        </w:rPr>
      </w:pPr>
      <w:proofErr w:type="gramStart"/>
      <w:r w:rsidRPr="00507B3B">
        <w:rPr>
          <w:rFonts w:ascii="Times New Roman" w:hAnsi="Times New Roman" w:cs="Times New Roman"/>
          <w:b/>
        </w:rPr>
        <w:t>с</w:t>
      </w:r>
      <w:proofErr w:type="gramEnd"/>
      <w:r w:rsidRPr="00507B3B">
        <w:rPr>
          <w:rFonts w:ascii="Times New Roman" w:hAnsi="Times New Roman" w:cs="Times New Roman"/>
          <w:b/>
        </w:rPr>
        <w:t>. Званное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  <w:b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  <w:b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О протесте прокурора </w:t>
      </w:r>
      <w:proofErr w:type="spellStart"/>
      <w:r w:rsidRPr="00507B3B">
        <w:rPr>
          <w:rFonts w:ascii="Times New Roman" w:hAnsi="Times New Roman" w:cs="Times New Roman"/>
        </w:rPr>
        <w:t>Глушковского</w:t>
      </w:r>
      <w:proofErr w:type="spellEnd"/>
      <w:r w:rsidRPr="00507B3B">
        <w:rPr>
          <w:rFonts w:ascii="Times New Roman" w:hAnsi="Times New Roman" w:cs="Times New Roman"/>
        </w:rPr>
        <w:t xml:space="preserve"> 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района от 10.04.2015 г. № 08-33в-2015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на решение Собрания депутатов </w:t>
      </w:r>
      <w:proofErr w:type="gramStart"/>
      <w:r w:rsidRPr="00507B3B">
        <w:rPr>
          <w:rFonts w:ascii="Times New Roman" w:hAnsi="Times New Roman" w:cs="Times New Roman"/>
        </w:rPr>
        <w:t>от</w:t>
      </w:r>
      <w:proofErr w:type="gramEnd"/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21.10.2010 г. № 11 «Об утверждении Положения 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о бюджетном процессе в МО «</w:t>
      </w:r>
      <w:proofErr w:type="spellStart"/>
      <w:r w:rsidRPr="00507B3B">
        <w:rPr>
          <w:rFonts w:ascii="Times New Roman" w:hAnsi="Times New Roman" w:cs="Times New Roman"/>
        </w:rPr>
        <w:t>Званновский</w:t>
      </w:r>
      <w:proofErr w:type="spellEnd"/>
      <w:r w:rsidRPr="00507B3B">
        <w:rPr>
          <w:rFonts w:ascii="Times New Roman" w:hAnsi="Times New Roman" w:cs="Times New Roman"/>
        </w:rPr>
        <w:t xml:space="preserve"> сельсовет»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</w:rPr>
      </w:pPr>
    </w:p>
    <w:p w:rsidR="00507B3B" w:rsidRPr="00507B3B" w:rsidRDefault="00507B3B" w:rsidP="00507B3B">
      <w:pPr>
        <w:spacing w:after="0"/>
        <w:jc w:val="center"/>
        <w:rPr>
          <w:rFonts w:ascii="Times New Roman" w:hAnsi="Times New Roman" w:cs="Times New Roman"/>
          <w:b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       Рассмотрев протест прокурора </w:t>
      </w:r>
      <w:proofErr w:type="spellStart"/>
      <w:r w:rsidRPr="00507B3B">
        <w:rPr>
          <w:rFonts w:ascii="Times New Roman" w:hAnsi="Times New Roman" w:cs="Times New Roman"/>
        </w:rPr>
        <w:t>Глушковского</w:t>
      </w:r>
      <w:proofErr w:type="spellEnd"/>
      <w:r w:rsidRPr="00507B3B">
        <w:rPr>
          <w:rFonts w:ascii="Times New Roman" w:hAnsi="Times New Roman" w:cs="Times New Roman"/>
        </w:rPr>
        <w:t xml:space="preserve"> района от 24.04.2015 г. № 08-33в-2015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на решение Собрания депутатов от 21.10.2010 г. № 11 «Об утверждении Положения о бюджетном процессе в МО «</w:t>
      </w:r>
      <w:proofErr w:type="spellStart"/>
      <w:r w:rsidRPr="00507B3B">
        <w:rPr>
          <w:rFonts w:ascii="Times New Roman" w:hAnsi="Times New Roman" w:cs="Times New Roman"/>
        </w:rPr>
        <w:t>Званновский</w:t>
      </w:r>
      <w:proofErr w:type="spellEnd"/>
      <w:r w:rsidRPr="00507B3B">
        <w:rPr>
          <w:rFonts w:ascii="Times New Roman" w:hAnsi="Times New Roman" w:cs="Times New Roman"/>
        </w:rPr>
        <w:t xml:space="preserve"> сельсовет», Собрание депутатов </w:t>
      </w:r>
      <w:proofErr w:type="spellStart"/>
      <w:r w:rsidRPr="00507B3B">
        <w:rPr>
          <w:rFonts w:ascii="Times New Roman" w:hAnsi="Times New Roman" w:cs="Times New Roman"/>
        </w:rPr>
        <w:t>Званновского</w:t>
      </w:r>
      <w:proofErr w:type="spellEnd"/>
      <w:r w:rsidRPr="00507B3B">
        <w:rPr>
          <w:rFonts w:ascii="Times New Roman" w:hAnsi="Times New Roman" w:cs="Times New Roman"/>
        </w:rPr>
        <w:t xml:space="preserve"> сельсовета  </w:t>
      </w:r>
      <w:proofErr w:type="spellStart"/>
      <w:r w:rsidRPr="00507B3B">
        <w:rPr>
          <w:rFonts w:ascii="Times New Roman" w:hAnsi="Times New Roman" w:cs="Times New Roman"/>
        </w:rPr>
        <w:t>Глушковского</w:t>
      </w:r>
      <w:proofErr w:type="spellEnd"/>
      <w:r w:rsidRPr="00507B3B">
        <w:rPr>
          <w:rFonts w:ascii="Times New Roman" w:hAnsi="Times New Roman" w:cs="Times New Roman"/>
        </w:rPr>
        <w:t xml:space="preserve"> района, РЕШИЛО: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Привести в соответствие с требованиями действующего законодательства пункт 3 статьи 10 и пункт 6 статьи 13  Положения о бюджетном процессе муниципального образования «</w:t>
      </w:r>
      <w:proofErr w:type="spellStart"/>
      <w:r w:rsidRPr="00507B3B">
        <w:rPr>
          <w:rFonts w:ascii="Times New Roman" w:hAnsi="Times New Roman" w:cs="Times New Roman"/>
        </w:rPr>
        <w:t>Званновский</w:t>
      </w:r>
      <w:proofErr w:type="spellEnd"/>
      <w:r w:rsidRPr="00507B3B">
        <w:rPr>
          <w:rFonts w:ascii="Times New Roman" w:hAnsi="Times New Roman" w:cs="Times New Roman"/>
        </w:rPr>
        <w:t xml:space="preserve"> сельсовет», утвержденного решением Собрания депутатов от 21.10.2010 г № 11, изложив их в следующей редакции:</w:t>
      </w:r>
    </w:p>
    <w:p w:rsidR="00507B3B" w:rsidRPr="00507B3B" w:rsidRDefault="00507B3B" w:rsidP="00507B3B">
      <w:pPr>
        <w:spacing w:after="0"/>
        <w:ind w:left="705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в соответствии с ч. 2 ст. 172 Бюджетного кодекса РФ составление проектов бюджетов основывается </w:t>
      </w:r>
      <w:proofErr w:type="gramStart"/>
      <w:r w:rsidRPr="00507B3B">
        <w:rPr>
          <w:rFonts w:ascii="Times New Roman" w:hAnsi="Times New Roman" w:cs="Times New Roman"/>
        </w:rPr>
        <w:t>на</w:t>
      </w:r>
      <w:proofErr w:type="gramEnd"/>
      <w:r w:rsidRPr="00507B3B">
        <w:rPr>
          <w:rFonts w:ascii="Times New Roman" w:hAnsi="Times New Roman" w:cs="Times New Roman"/>
        </w:rPr>
        <w:t>: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- </w:t>
      </w:r>
      <w:proofErr w:type="gramStart"/>
      <w:r w:rsidRPr="00507B3B">
        <w:rPr>
          <w:rFonts w:ascii="Times New Roman" w:hAnsi="Times New Roman" w:cs="Times New Roman"/>
        </w:rPr>
        <w:t>положениях</w:t>
      </w:r>
      <w:proofErr w:type="gramEnd"/>
      <w:r w:rsidRPr="00507B3B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- основных </w:t>
      </w:r>
      <w:proofErr w:type="gramStart"/>
      <w:r w:rsidRPr="00507B3B">
        <w:rPr>
          <w:rFonts w:ascii="Times New Roman" w:hAnsi="Times New Roman" w:cs="Times New Roman"/>
        </w:rPr>
        <w:t>направлениях</w:t>
      </w:r>
      <w:proofErr w:type="gramEnd"/>
      <w:r w:rsidRPr="00507B3B">
        <w:rPr>
          <w:rFonts w:ascii="Times New Roman" w:hAnsi="Times New Roman" w:cs="Times New Roman"/>
        </w:rPr>
        <w:t xml:space="preserve"> бюджетной политики и основных направлениях налоговой политики и основных направлениях налоговой политики;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- основанных </w:t>
      </w:r>
      <w:proofErr w:type="gramStart"/>
      <w:r w:rsidRPr="00507B3B">
        <w:rPr>
          <w:rFonts w:ascii="Times New Roman" w:hAnsi="Times New Roman" w:cs="Times New Roman"/>
        </w:rPr>
        <w:t>направлениях</w:t>
      </w:r>
      <w:proofErr w:type="gramEnd"/>
      <w:r w:rsidRPr="00507B3B">
        <w:rPr>
          <w:rFonts w:ascii="Times New Roman" w:hAnsi="Times New Roman" w:cs="Times New Roman"/>
        </w:rPr>
        <w:t xml:space="preserve"> </w:t>
      </w:r>
      <w:proofErr w:type="spellStart"/>
      <w:r w:rsidRPr="00507B3B">
        <w:rPr>
          <w:rFonts w:ascii="Times New Roman" w:hAnsi="Times New Roman" w:cs="Times New Roman"/>
        </w:rPr>
        <w:t>таможенно-тарифной</w:t>
      </w:r>
      <w:proofErr w:type="spellEnd"/>
      <w:r w:rsidRPr="00507B3B">
        <w:rPr>
          <w:rFonts w:ascii="Times New Roman" w:hAnsi="Times New Roman" w:cs="Times New Roman"/>
        </w:rPr>
        <w:t xml:space="preserve"> политики Российской Федерации;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- </w:t>
      </w:r>
      <w:proofErr w:type="gramStart"/>
      <w:r w:rsidRPr="00507B3B">
        <w:rPr>
          <w:rFonts w:ascii="Times New Roman" w:hAnsi="Times New Roman" w:cs="Times New Roman"/>
        </w:rPr>
        <w:t>прогнозе</w:t>
      </w:r>
      <w:proofErr w:type="gramEnd"/>
      <w:r w:rsidRPr="00507B3B">
        <w:rPr>
          <w:rFonts w:ascii="Times New Roman" w:hAnsi="Times New Roman" w:cs="Times New Roman"/>
        </w:rPr>
        <w:t xml:space="preserve"> социально-экономического развития;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Бюджетном </w:t>
      </w:r>
      <w:proofErr w:type="gramStart"/>
      <w:r w:rsidRPr="00507B3B">
        <w:rPr>
          <w:rFonts w:ascii="Times New Roman" w:hAnsi="Times New Roman" w:cs="Times New Roman"/>
        </w:rPr>
        <w:t>прогнозе</w:t>
      </w:r>
      <w:proofErr w:type="gramEnd"/>
      <w:r w:rsidRPr="00507B3B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507B3B" w:rsidRPr="00507B3B" w:rsidRDefault="00507B3B" w:rsidP="00507B3B">
      <w:pPr>
        <w:spacing w:after="0"/>
        <w:ind w:left="345"/>
        <w:rPr>
          <w:rFonts w:ascii="Times New Roman" w:hAnsi="Times New Roman" w:cs="Times New Roman"/>
        </w:rPr>
      </w:pPr>
      <w:proofErr w:type="gramStart"/>
      <w:r w:rsidRPr="00507B3B">
        <w:rPr>
          <w:rFonts w:ascii="Times New Roman" w:hAnsi="Times New Roman" w:cs="Times New Roman"/>
        </w:rPr>
        <w:t>- государственных (муниципальных) программах (проектах) государственных (муниципальных) программ, проектах изменений указанных программ.</w:t>
      </w:r>
      <w:proofErr w:type="gramEnd"/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     в соответствии  со ст. 172 Бюджетного кодекса РФ установлено, что одновременно с проектом закона (решения) о бюджете в законодательный (представительный) орган представляются: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основные направления бюджетной политики и основные направления налоговой политики;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lastRenderedPageBreak/>
        <w:t>- прогноз социально-экономического развития соответствующей территории;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прогноз основных характеристик (общий объем доходов, общий объем доходов, общий объем расходов, дефицита (</w:t>
      </w:r>
      <w:proofErr w:type="spellStart"/>
      <w:r w:rsidRPr="00507B3B">
        <w:rPr>
          <w:rFonts w:ascii="Times New Roman" w:hAnsi="Times New Roman" w:cs="Times New Roman"/>
        </w:rPr>
        <w:t>профицита</w:t>
      </w:r>
      <w:proofErr w:type="spellEnd"/>
      <w:r w:rsidRPr="00507B3B">
        <w:rPr>
          <w:rFonts w:ascii="Times New Roman" w:hAnsi="Times New Roman" w:cs="Times New Roman"/>
        </w:rPr>
        <w:t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пояснительная записка к проекту бюджета;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методики (проекты) и расчеты распределения межбюджетных трансфертов;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оценка ожидаемого исполнения бюджета на текущий финансовый год;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>- иные документы и материалы.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jc w:val="both"/>
        <w:rPr>
          <w:rFonts w:ascii="Times New Roman" w:hAnsi="Times New Roman" w:cs="Times New Roman"/>
          <w:szCs w:val="26"/>
        </w:rPr>
      </w:pPr>
      <w:r w:rsidRPr="00507B3B">
        <w:rPr>
          <w:rFonts w:ascii="Times New Roman" w:hAnsi="Times New Roman" w:cs="Times New Roman"/>
        </w:rPr>
        <w:t xml:space="preserve"> </w:t>
      </w:r>
      <w:r w:rsidRPr="00507B3B">
        <w:rPr>
          <w:rFonts w:ascii="Times New Roman" w:hAnsi="Times New Roman" w:cs="Times New Roman"/>
          <w:szCs w:val="26"/>
        </w:rPr>
        <w:t xml:space="preserve">     2</w:t>
      </w:r>
      <w:r w:rsidRPr="00507B3B">
        <w:rPr>
          <w:rFonts w:ascii="Times New Roman" w:hAnsi="Times New Roman" w:cs="Times New Roman"/>
          <w:b/>
          <w:szCs w:val="26"/>
        </w:rPr>
        <w:t>.</w:t>
      </w:r>
      <w:r w:rsidRPr="00507B3B">
        <w:rPr>
          <w:rFonts w:ascii="Times New Roman" w:hAnsi="Times New Roman" w:cs="Times New Roman"/>
          <w:szCs w:val="26"/>
        </w:rPr>
        <w:t xml:space="preserve">  Настоящее решение вступает в силу со дня подписания.</w:t>
      </w:r>
    </w:p>
    <w:p w:rsidR="00507B3B" w:rsidRPr="00507B3B" w:rsidRDefault="00507B3B" w:rsidP="00507B3B">
      <w:pPr>
        <w:spacing w:after="0"/>
        <w:ind w:firstLine="567"/>
        <w:jc w:val="both"/>
        <w:rPr>
          <w:rFonts w:ascii="Times New Roman" w:hAnsi="Times New Roman" w:cs="Times New Roman"/>
          <w:szCs w:val="26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  <w:szCs w:val="24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   Глава </w:t>
      </w:r>
      <w:proofErr w:type="spellStart"/>
      <w:r w:rsidRPr="00507B3B">
        <w:rPr>
          <w:rFonts w:ascii="Times New Roman" w:hAnsi="Times New Roman" w:cs="Times New Roman"/>
        </w:rPr>
        <w:t>Званновского</w:t>
      </w:r>
      <w:proofErr w:type="spellEnd"/>
      <w:r w:rsidRPr="00507B3B">
        <w:rPr>
          <w:rFonts w:ascii="Times New Roman" w:hAnsi="Times New Roman" w:cs="Times New Roman"/>
        </w:rPr>
        <w:t xml:space="preserve"> сельсовета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  <w:r w:rsidRPr="00507B3B">
        <w:rPr>
          <w:rFonts w:ascii="Times New Roman" w:hAnsi="Times New Roman" w:cs="Times New Roman"/>
        </w:rPr>
        <w:t xml:space="preserve">    </w:t>
      </w:r>
      <w:proofErr w:type="spellStart"/>
      <w:r w:rsidRPr="00507B3B">
        <w:rPr>
          <w:rFonts w:ascii="Times New Roman" w:hAnsi="Times New Roman" w:cs="Times New Roman"/>
        </w:rPr>
        <w:t>Глушковского</w:t>
      </w:r>
      <w:proofErr w:type="spellEnd"/>
      <w:r w:rsidRPr="00507B3B">
        <w:rPr>
          <w:rFonts w:ascii="Times New Roman" w:hAnsi="Times New Roman" w:cs="Times New Roman"/>
        </w:rPr>
        <w:t xml:space="preserve"> района                                                                             С.Д.ВОЕВОДА.</w:t>
      </w: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Pr="00507B3B" w:rsidRDefault="00507B3B" w:rsidP="00507B3B">
      <w:pPr>
        <w:spacing w:after="0"/>
        <w:rPr>
          <w:rFonts w:ascii="Times New Roman" w:hAnsi="Times New Roman" w:cs="Times New Roman"/>
        </w:rPr>
      </w:pPr>
    </w:p>
    <w:p w:rsidR="00507B3B" w:rsidRDefault="00507B3B" w:rsidP="00507B3B">
      <w:pPr>
        <w:spacing w:after="0"/>
      </w:pPr>
    </w:p>
    <w:p w:rsidR="00507B3B" w:rsidRDefault="00507B3B" w:rsidP="00507B3B"/>
    <w:p w:rsidR="00507B3B" w:rsidRDefault="00507B3B" w:rsidP="00507B3B"/>
    <w:p w:rsidR="00507B3B" w:rsidRDefault="00507B3B" w:rsidP="00507B3B"/>
    <w:p w:rsidR="00507B3B" w:rsidRDefault="00507B3B" w:rsidP="00507B3B"/>
    <w:p w:rsidR="00614E55" w:rsidRDefault="00614E55"/>
    <w:sectPr w:rsidR="0061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A1A"/>
    <w:multiLevelType w:val="hybridMultilevel"/>
    <w:tmpl w:val="85E2D422"/>
    <w:lvl w:ilvl="0" w:tplc="F5F0BB4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07B3B"/>
    <w:rsid w:val="00507B3B"/>
    <w:rsid w:val="0061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B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2020-04-15T08:54:00Z</dcterms:created>
  <dcterms:modified xsi:type="dcterms:W3CDTF">2020-04-15T08:55:00Z</dcterms:modified>
</cp:coreProperties>
</file>