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32" w:rsidRPr="00A94BA3" w:rsidRDefault="004C7032" w:rsidP="00A94B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ЗВАННОВСКОГО СЕЛЬСОВЕТА</w:t>
      </w:r>
    </w:p>
    <w:p w:rsidR="004C7032" w:rsidRPr="00A94BA3" w:rsidRDefault="004C7032" w:rsidP="00A94B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 РАЙОНА КУРСКОЙ ОБЛАСТИ</w:t>
      </w:r>
    </w:p>
    <w:p w:rsidR="004C7032" w:rsidRPr="00A94BA3" w:rsidRDefault="004C7032" w:rsidP="00A94B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A94B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A94B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С Т А Н О В Л Е Н И Е</w:t>
      </w:r>
    </w:p>
    <w:p w:rsidR="004C7032" w:rsidRPr="00A94BA3" w:rsidRDefault="004C7032" w:rsidP="00A94BA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7032" w:rsidRPr="00A94BA3" w:rsidRDefault="004C7032" w:rsidP="00A94BA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7032" w:rsidRPr="00A94BA3" w:rsidRDefault="004C7032" w:rsidP="00A94BA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7032" w:rsidRPr="00A94BA3" w:rsidRDefault="00A94BA3" w:rsidP="00A94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 09 ноября 2020</w:t>
      </w:r>
      <w:r w:rsidR="004C7032" w:rsidRPr="00A94BA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года №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82</w:t>
      </w:r>
      <w:r w:rsidR="004C7032" w:rsidRPr="00A94BA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4C7032" w:rsidRPr="00A94BA3" w:rsidRDefault="004C7032" w:rsidP="00A94B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. Званное</w:t>
      </w:r>
    </w:p>
    <w:p w:rsidR="004C7032" w:rsidRPr="00A94BA3" w:rsidRDefault="004C7032" w:rsidP="00A94BA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Об  утверждении методики прогнозирования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налоговых и неналоговых доходов  и планирования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ассигнований  бюджета муниципального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 «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</w:p>
    <w:p w:rsidR="004C7032" w:rsidRPr="00A94BA3" w:rsidRDefault="004C7032" w:rsidP="00A94BA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района Курской области на  2020 год и плановый 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период 2021 и 2022 годов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статьей 174.2 Бюджетного кодекса Российской Федерации, Решением Собрания депутатов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от 21.10.2010 года №11 «Об утверждении положения о бюджетном процессе муниципального образования «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области» Администрация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 ПОСТАНОВЛЯЕТ: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 прилагаемую методику прогнозирования налоговых и неналоговых доходов и планирования бюджетных ассигнований  бюджета муниципального образования «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    на  2020 год и плановый период 2021 и 2022 годов  согласно приложению.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2.Финансовому отделу Администрации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обеспечить разработку  проекта бюджета муниципального образования «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</w:t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на  2020 год и плановый период 2021 и 2022 годов  в  соответствии с утвержденной методикой.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BA3">
        <w:rPr>
          <w:rFonts w:ascii="Times New Roman" w:hAnsi="Times New Roman" w:cs="Times New Roman"/>
          <w:sz w:val="24"/>
          <w:szCs w:val="24"/>
          <w:lang w:eastAsia="ar-SA"/>
        </w:rPr>
        <w:t xml:space="preserve">        3.</w:t>
      </w:r>
      <w:proofErr w:type="gramStart"/>
      <w:r w:rsidRPr="00A94BA3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94BA3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Настоящее постановление вступает в силу с момента его подписания.</w:t>
      </w:r>
    </w:p>
    <w:p w:rsidR="004C7032" w:rsidRPr="00A94BA3" w:rsidRDefault="004C7032" w:rsidP="00A94BA3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 w:rsidR="00503A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03AC1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="00503A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  <w:r w:rsidR="00503A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03A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03A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03A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03AC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="00503AC1">
        <w:rPr>
          <w:rFonts w:ascii="Times New Roman" w:eastAsia="Calibri" w:hAnsi="Times New Roman" w:cs="Times New Roman"/>
          <w:sz w:val="24"/>
          <w:szCs w:val="24"/>
          <w:lang w:eastAsia="en-US"/>
        </w:rPr>
        <w:t>С.А.Кочергина</w:t>
      </w:r>
      <w:proofErr w:type="spellEnd"/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7032" w:rsidRPr="00A94BA3" w:rsidRDefault="004C7032" w:rsidP="00A94BA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7032" w:rsidRPr="00A94BA3" w:rsidRDefault="004C7032" w:rsidP="00A94BA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7032" w:rsidRPr="00A94BA3" w:rsidRDefault="004C7032" w:rsidP="00A94BA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7032" w:rsidRPr="00A94BA3" w:rsidRDefault="004C7032" w:rsidP="00A94BA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7032" w:rsidRPr="00A94BA3" w:rsidRDefault="005D3EE8" w:rsidP="00A94BA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</w:t>
      </w:r>
      <w:r w:rsidR="004C7032" w:rsidRPr="00A94BA3"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</w:t>
      </w:r>
      <w:r w:rsidR="004C7032"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Утверждена </w:t>
      </w:r>
    </w:p>
    <w:p w:rsidR="004C7032" w:rsidRPr="00A94BA3" w:rsidRDefault="004C7032" w:rsidP="00A94BA3">
      <w:pPr>
        <w:spacing w:after="0"/>
        <w:ind w:left="6372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</w:t>
      </w:r>
      <w:r w:rsidR="005D3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</w:p>
    <w:p w:rsidR="004C7032" w:rsidRPr="00A94BA3" w:rsidRDefault="004C7032" w:rsidP="00A94B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94BA3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bookmarkStart w:id="0" w:name="_GoBack"/>
      <w:bookmarkEnd w:id="0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r w:rsidR="005D3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C7032" w:rsidRPr="00A94BA3" w:rsidRDefault="005D3EE8" w:rsidP="00A94BA3">
      <w:pPr>
        <w:spacing w:after="0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7032"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>района Курской области</w:t>
      </w:r>
    </w:p>
    <w:p w:rsidR="004C7032" w:rsidRPr="00A94BA3" w:rsidRDefault="00697861" w:rsidP="00A94BA3">
      <w:pPr>
        <w:spacing w:after="0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«09» ноября 2020г. №82</w:t>
      </w:r>
    </w:p>
    <w:p w:rsidR="004C7032" w:rsidRPr="00A94BA3" w:rsidRDefault="004C7032" w:rsidP="00A94B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032" w:rsidRPr="00A94BA3" w:rsidRDefault="004C7032" w:rsidP="00A94BA3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7032" w:rsidRPr="00A94BA3" w:rsidRDefault="004C7032" w:rsidP="00A94BA3">
      <w:pPr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C7032" w:rsidRPr="00A94BA3" w:rsidRDefault="004C7032" w:rsidP="00A94BA3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A3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4C7032" w:rsidRPr="00A94BA3" w:rsidRDefault="004C7032" w:rsidP="00A94BA3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A3">
        <w:rPr>
          <w:rFonts w:ascii="Times New Roman" w:hAnsi="Times New Roman" w:cs="Times New Roman"/>
          <w:b/>
          <w:sz w:val="24"/>
          <w:szCs w:val="24"/>
        </w:rPr>
        <w:t>прогнозирования налоговых и неналоговых доходов бюджета</w:t>
      </w:r>
    </w:p>
    <w:p w:rsidR="004C7032" w:rsidRPr="00A94BA3" w:rsidRDefault="004C7032" w:rsidP="00A94BA3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A3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spellStart"/>
      <w:r w:rsidRPr="00A94BA3">
        <w:rPr>
          <w:rFonts w:ascii="Times New Roman" w:hAnsi="Times New Roman" w:cs="Times New Roman"/>
          <w:b/>
          <w:sz w:val="24"/>
          <w:szCs w:val="24"/>
        </w:rPr>
        <w:t>оьразования</w:t>
      </w:r>
      <w:proofErr w:type="spellEnd"/>
      <w:r w:rsidRPr="00A94BA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94BA3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A94BA3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A94BA3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4C7032" w:rsidRPr="00A94BA3" w:rsidRDefault="004C7032" w:rsidP="00A94BA3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 2020 год и плановый период 2021 и 2022 годов</w:t>
      </w:r>
      <w:r w:rsidRPr="00A94BA3">
        <w:rPr>
          <w:rFonts w:ascii="Times New Roman" w:hAnsi="Times New Roman" w:cs="Times New Roman"/>
          <w:b/>
          <w:sz w:val="24"/>
          <w:szCs w:val="24"/>
        </w:rPr>
        <w:t>.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4C7032" w:rsidRPr="00A94BA3" w:rsidRDefault="004C7032" w:rsidP="00A94BA3">
      <w:pPr>
        <w:shd w:val="clear" w:color="auto" w:fill="FFFFFF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>Доходная база бюджета муниципального образования «</w:t>
      </w:r>
      <w:proofErr w:type="spellStart"/>
      <w:r w:rsidRPr="00A94BA3">
        <w:rPr>
          <w:rFonts w:ascii="Times New Roman" w:hAnsi="Times New Roman" w:cs="Times New Roman"/>
          <w:color w:val="000000"/>
          <w:sz w:val="24"/>
          <w:szCs w:val="24"/>
        </w:rPr>
        <w:t>Званновский</w:t>
      </w:r>
      <w:proofErr w:type="spellEnd"/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Pr="00A94BA3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4C7032" w:rsidRPr="00A94BA3" w:rsidRDefault="004C7032" w:rsidP="00A94BA3">
      <w:pPr>
        <w:shd w:val="clear" w:color="auto" w:fill="FFFFFF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4C7032" w:rsidRPr="00A94BA3" w:rsidRDefault="004C7032" w:rsidP="00A94BA3">
      <w:pPr>
        <w:shd w:val="clear" w:color="auto" w:fill="FFFFFF"/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4C7032" w:rsidRPr="00A94BA3" w:rsidRDefault="004C7032" w:rsidP="00A94BA3">
      <w:pPr>
        <w:shd w:val="clear" w:color="auto" w:fill="FFFFFF"/>
        <w:spacing w:after="0"/>
        <w:ind w:right="-1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(код </w:t>
      </w:r>
      <w:r w:rsidRPr="00A94BA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1 01 02000 01 0000 110</w:t>
      </w:r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C7032" w:rsidRPr="00A94BA3" w:rsidRDefault="004C7032" w:rsidP="004C7032">
      <w:pPr>
        <w:pStyle w:val="ConsPlusNormal"/>
        <w:ind w:right="-1" w:firstLine="709"/>
        <w:jc w:val="both"/>
        <w:rPr>
          <w:color w:val="000000"/>
          <w:szCs w:val="24"/>
        </w:rPr>
      </w:pPr>
      <w:proofErr w:type="gramStart"/>
      <w:r w:rsidRPr="00A94BA3">
        <w:rPr>
          <w:color w:val="000000"/>
          <w:szCs w:val="24"/>
        </w:rPr>
        <w:t xml:space="preserve">Налог на доходы физических лиц </w:t>
      </w:r>
      <w:r w:rsidRPr="00A94BA3">
        <w:rPr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Pr="00A94BA3">
          <w:rPr>
            <w:rStyle w:val="a5"/>
            <w:szCs w:val="24"/>
          </w:rPr>
          <w:t>статьями 227</w:t>
        </w:r>
      </w:hyperlink>
      <w:r w:rsidRPr="00A94BA3">
        <w:rPr>
          <w:szCs w:val="24"/>
        </w:rPr>
        <w:t xml:space="preserve">, </w:t>
      </w:r>
      <w:hyperlink r:id="rId8" w:history="1">
        <w:r w:rsidRPr="00A94BA3">
          <w:rPr>
            <w:rStyle w:val="a5"/>
            <w:szCs w:val="24"/>
          </w:rPr>
          <w:t>227.1</w:t>
        </w:r>
      </w:hyperlink>
      <w:r w:rsidRPr="00A94BA3">
        <w:rPr>
          <w:szCs w:val="24"/>
        </w:rPr>
        <w:t xml:space="preserve"> и </w:t>
      </w:r>
      <w:hyperlink r:id="rId9" w:history="1">
        <w:r w:rsidRPr="00A94BA3">
          <w:rPr>
            <w:rStyle w:val="a5"/>
            <w:szCs w:val="24"/>
          </w:rPr>
          <w:t>228</w:t>
        </w:r>
      </w:hyperlink>
      <w:r w:rsidRPr="00A94BA3">
        <w:rPr>
          <w:szCs w:val="24"/>
        </w:rPr>
        <w:t xml:space="preserve"> Налогового кодекса Российской Федерации (код </w:t>
      </w:r>
      <w:r w:rsidRPr="00A94BA3">
        <w:rPr>
          <w:snapToGrid w:val="0"/>
          <w:szCs w:val="24"/>
        </w:rPr>
        <w:t>1 01 02010 01 0000 110</w:t>
      </w:r>
      <w:r w:rsidRPr="00A94BA3">
        <w:rPr>
          <w:szCs w:val="24"/>
        </w:rPr>
        <w:t xml:space="preserve">) </w:t>
      </w:r>
      <w:r w:rsidRPr="00A94BA3">
        <w:rPr>
          <w:color w:val="000000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>Первый вариант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 </w:t>
      </w: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>Второй вариант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– сумма налога определяется исходя из фонда заработной платы, планируемого комитетом по экономике и развитию Курской области на 2020 год, и ставки налога в размере 13 %.</w:t>
      </w: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Прогнозируемая сумма поступления налога на 2021 - 2022 годы также рассчитывается по двум вариантам и принимается </w:t>
      </w:r>
      <w:proofErr w:type="gramStart"/>
      <w:r w:rsidRPr="00A94BA3">
        <w:rPr>
          <w:rFonts w:ascii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из них.</w:t>
      </w: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>Первый вариант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- сумма налога на 2021 - 2022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2021 - 2022 годы.</w:t>
      </w: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>Второй вариант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- сумма налога на 2021 - 2022 годы определяется исходя из фонда заработной платы, планируемого комитетом по экономике и развитию Курской области на 2021 - 2022 годы, и ставки налога в размере 13 %.</w:t>
      </w:r>
    </w:p>
    <w:p w:rsidR="004C7032" w:rsidRPr="00A94BA3" w:rsidRDefault="004C7032" w:rsidP="004C7032">
      <w:pPr>
        <w:pStyle w:val="ConsPlusNormal"/>
        <w:ind w:right="-1" w:firstLine="709"/>
        <w:jc w:val="both"/>
        <w:rPr>
          <w:color w:val="000000"/>
          <w:szCs w:val="24"/>
        </w:rPr>
      </w:pP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 w:rsidRPr="00A94BA3">
        <w:rPr>
          <w:rFonts w:ascii="Times New Roman" w:hAnsi="Times New Roman" w:cs="Times New Roman"/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0" w:history="1">
        <w:r w:rsidRPr="00A94BA3">
          <w:rPr>
            <w:rStyle w:val="a5"/>
            <w:rFonts w:ascii="Times New Roman" w:hAnsi="Times New Roman" w:cs="Times New Roman"/>
            <w:sz w:val="24"/>
            <w:szCs w:val="24"/>
          </w:rPr>
          <w:t>статьей 227</w:t>
        </w:r>
      </w:hyperlink>
      <w:r w:rsidRPr="00A94BA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(код </w:t>
      </w:r>
      <w:r w:rsidRPr="00A94BA3">
        <w:rPr>
          <w:rFonts w:ascii="Times New Roman" w:hAnsi="Times New Roman" w:cs="Times New Roman"/>
          <w:snapToGrid w:val="0"/>
          <w:color w:val="000000"/>
          <w:sz w:val="24"/>
          <w:szCs w:val="24"/>
        </w:rPr>
        <w:t>1 01 02020 01 0000 110</w:t>
      </w:r>
      <w:r w:rsidRPr="00A94BA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), 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>рассчитывается исходя из ожидаемого поступления налога в 2018 году, скорректированного на ежегодные</w:t>
      </w:r>
      <w:proofErr w:type="gramEnd"/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темпы роста (снижения) фонда заработной платы в 2019 - 2021 годах. </w:t>
      </w:r>
    </w:p>
    <w:p w:rsidR="004C7032" w:rsidRPr="00A94BA3" w:rsidRDefault="004C7032" w:rsidP="004C7032">
      <w:pPr>
        <w:pStyle w:val="ConsPlusNormal"/>
        <w:ind w:right="-1" w:firstLine="709"/>
        <w:jc w:val="both"/>
        <w:rPr>
          <w:color w:val="000000"/>
          <w:szCs w:val="24"/>
        </w:rPr>
      </w:pPr>
      <w:r w:rsidRPr="00A94BA3">
        <w:rPr>
          <w:color w:val="000000"/>
          <w:szCs w:val="24"/>
        </w:rPr>
        <w:t>Ожидаемое поступление налога в 2019 году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Прогноз поступлений налога на доходы физических лиц </w:t>
      </w:r>
      <w:r w:rsidRPr="00A94BA3">
        <w:rPr>
          <w:rFonts w:ascii="Times New Roman" w:hAnsi="Times New Roman" w:cs="Times New Roman"/>
          <w:sz w:val="24"/>
          <w:szCs w:val="24"/>
        </w:rPr>
        <w:t xml:space="preserve">с доходов, полученных физическими лицами в соответствии со </w:t>
      </w:r>
      <w:hyperlink r:id="rId11" w:history="1">
        <w:r w:rsidRPr="00A94BA3">
          <w:rPr>
            <w:rStyle w:val="a5"/>
            <w:rFonts w:ascii="Times New Roman" w:hAnsi="Times New Roman" w:cs="Times New Roman"/>
            <w:sz w:val="24"/>
            <w:szCs w:val="24"/>
          </w:rPr>
          <w:t>статьей 228</w:t>
        </w:r>
      </w:hyperlink>
      <w:r w:rsidRPr="00A94BA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(код </w:t>
      </w:r>
      <w:r w:rsidRPr="00A94BA3">
        <w:rPr>
          <w:rFonts w:ascii="Times New Roman" w:hAnsi="Times New Roman" w:cs="Times New Roman"/>
          <w:snapToGrid w:val="0"/>
          <w:color w:val="000000"/>
          <w:sz w:val="24"/>
          <w:szCs w:val="24"/>
        </w:rPr>
        <w:t>1 01 02030 01 0000 110</w:t>
      </w:r>
      <w:r w:rsidRPr="00A94BA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>в 2020 – 2022 годах определяется на уровне ожидаемого поступления налога в 2019 году.</w:t>
      </w:r>
    </w:p>
    <w:p w:rsidR="004C7032" w:rsidRPr="00A94BA3" w:rsidRDefault="004C7032" w:rsidP="004C7032">
      <w:pPr>
        <w:pStyle w:val="ConsPlusNormal"/>
        <w:ind w:right="-1" w:firstLine="709"/>
        <w:jc w:val="both"/>
        <w:rPr>
          <w:color w:val="000000"/>
          <w:szCs w:val="24"/>
        </w:rPr>
      </w:pPr>
      <w:r w:rsidRPr="00A94BA3">
        <w:rPr>
          <w:color w:val="000000"/>
          <w:szCs w:val="24"/>
        </w:rPr>
        <w:t>Ожидаемое поступление налога в 2019 году определяется на уровне фактического поступления налога в 2018 году.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A94BA3">
        <w:rPr>
          <w:rFonts w:ascii="Times New Roman" w:hAnsi="Times New Roman" w:cs="Times New Roman"/>
          <w:color w:val="000000"/>
          <w:sz w:val="24"/>
          <w:szCs w:val="24"/>
        </w:rPr>
        <w:t>равным</w:t>
      </w:r>
      <w:proofErr w:type="gramEnd"/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нулю.</w:t>
      </w:r>
    </w:p>
    <w:p w:rsidR="004C7032" w:rsidRPr="00A94BA3" w:rsidRDefault="004C7032" w:rsidP="004C7032">
      <w:pPr>
        <w:pStyle w:val="ConsNormal0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7032" w:rsidRPr="00A94BA3" w:rsidRDefault="004C7032" w:rsidP="00A94BA3">
      <w:pPr>
        <w:shd w:val="clear" w:color="auto" w:fill="FFFFFF"/>
        <w:tabs>
          <w:tab w:val="left" w:pos="1819"/>
        </w:tabs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Налог на имущество физических лиц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(код </w:t>
      </w:r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>1 06 01000 00 0000 110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Прогноз поступлений налога на 2020-2022 годы рассчитывается исходя из ожидаемого поступления налога в 2019 году.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Ожидаемое поступление в 2019 году определяется на уровне фактического поступления налога в 2018 году.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Земельный налог</w:t>
      </w:r>
      <w:r w:rsidRPr="00A94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(код 1 06 06000 00 0000 110)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</w:r>
      <w:r w:rsidRPr="00A94B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соответствии с законодательными актами Российской Федерации на совершение нотариальных действий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(код 1 08 04020 01 0000 110) </w:t>
      </w: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Прогнозируемое поступление государственной пошлины </w:t>
      </w:r>
      <w:r w:rsidRPr="00A94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2020-2022 годах 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определяется на уровне ожидаемого поступления в 2019 году.</w:t>
      </w:r>
    </w:p>
    <w:p w:rsidR="004C7032" w:rsidRPr="00A94BA3" w:rsidRDefault="004C7032" w:rsidP="00A94BA3">
      <w:pPr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Ожидаемое поступление налога рассчитывается исходя из фактических поступлений сумм налога за 6 месяцев 2019 года и среднего удельного веса поступлений за соответствующие периоды 2017 и 2018 годов в фактических годовых поступлениях. 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отсутствии фактических поступлений в 1 полугодии 2017-2018 годов прогноз принимается равным фактическим поступлениям сумм пошлины за 6 месяцев 2019 года.  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(коды 1 11 05025 05 0000 120; </w:t>
      </w:r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11 05025 10 0000 120; 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>1 11 05025 13 0000 120)</w:t>
      </w:r>
      <w:proofErr w:type="gramEnd"/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Поступление арендной платы за земли на 2020-2022 годы прогнозируется на уровне ожидаемого поступления доходов в 2019 году.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(код 1 11 05030 00 0000 120)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доходов в 2020-2022 годах планируется на основании расчётных данных администрации поселения, составленных на основании </w:t>
      </w:r>
      <w:proofErr w:type="gramStart"/>
      <w:r w:rsidRPr="00A94BA3">
        <w:rPr>
          <w:rFonts w:ascii="Times New Roman" w:hAnsi="Times New Roman" w:cs="Times New Roman"/>
          <w:color w:val="000000"/>
          <w:sz w:val="24"/>
          <w:szCs w:val="24"/>
        </w:rPr>
        <w:t>предложения администрации муниципального образования  поселения  района</w:t>
      </w:r>
      <w:proofErr w:type="gramEnd"/>
      <w:r w:rsidRPr="00A94B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 (код 1 11 05070 00 0000 120)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доходов в 2020-2022 годах планируется на основании расчётных данных администрации поселения, составленных на основании </w:t>
      </w:r>
      <w:proofErr w:type="gramStart"/>
      <w:r w:rsidRPr="00A94BA3">
        <w:rPr>
          <w:rFonts w:ascii="Times New Roman" w:hAnsi="Times New Roman" w:cs="Times New Roman"/>
          <w:color w:val="000000"/>
          <w:sz w:val="24"/>
          <w:szCs w:val="24"/>
        </w:rPr>
        <w:t>предложения администрации муниципального образования  поселения  района</w:t>
      </w:r>
      <w:proofErr w:type="gramEnd"/>
      <w:r w:rsidRPr="00A94B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Доходы от оказания платных услуг (работ) и компенсации затрат государства</w:t>
      </w:r>
      <w:r w:rsidRPr="00A94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(код </w:t>
      </w:r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>1 13 00000 00 0000 000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Поступление доходов от оказания платных услуг (работ) и компенсации затрат государства 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(код </w:t>
      </w:r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>1 13 00000 00 0000 000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A94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местные бюджеты 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2020-2022 годы прогнозируется на уровне ожидаемого поступления доходов в 2019 году.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b/>
          <w:bCs/>
          <w:color w:val="000000"/>
          <w:spacing w:val="-14"/>
          <w:sz w:val="24"/>
          <w:szCs w:val="24"/>
          <w:lang w:eastAsia="en-US"/>
        </w:rPr>
        <w:t xml:space="preserve">Административные платежи и сборы </w:t>
      </w:r>
      <w:r w:rsidRPr="00A94BA3"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en-US"/>
        </w:rPr>
        <w:t xml:space="preserve">(код </w:t>
      </w:r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>1 15 00000 00 0000 000)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Поступление платежей и сборов в местные бюджеты </w:t>
      </w:r>
      <w:r w:rsidRPr="00A94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2020-2022 годах 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прогнозируется на уровне ожидаемого поступления доходов в 2019 году.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2019 году рассчитывается исходя из фактического поступления доходов во 2 полугодии 2018 года и в 1 полугодии 2019года.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4C7032" w:rsidRPr="00A94BA3" w:rsidRDefault="004C7032" w:rsidP="00A94BA3">
      <w:pPr>
        <w:tabs>
          <w:tab w:val="left" w:pos="709"/>
          <w:tab w:val="left" w:pos="851"/>
        </w:tabs>
        <w:spacing w:after="0"/>
        <w:ind w:right="-1" w:firstLine="709"/>
        <w:jc w:val="both"/>
        <w:rPr>
          <w:rFonts w:ascii="Times New Roman" w:eastAsia="Calibri" w:hAnsi="Times New Roman" w:cs="Times New Roman"/>
          <w:bCs/>
          <w:color w:val="000000"/>
          <w:spacing w:val="-14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b/>
          <w:bCs/>
          <w:color w:val="000000"/>
          <w:spacing w:val="-14"/>
          <w:sz w:val="24"/>
          <w:szCs w:val="24"/>
          <w:lang w:eastAsia="en-US"/>
        </w:rPr>
        <w:t xml:space="preserve">Штрафы, санкции, возмещение ущерба </w:t>
      </w:r>
      <w:r w:rsidRPr="00A94BA3">
        <w:rPr>
          <w:rFonts w:ascii="Times New Roman" w:eastAsia="Calibri" w:hAnsi="Times New Roman" w:cs="Times New Roman"/>
          <w:bCs/>
          <w:color w:val="000000"/>
          <w:spacing w:val="-14"/>
          <w:sz w:val="24"/>
          <w:szCs w:val="24"/>
          <w:lang w:eastAsia="en-US"/>
        </w:rPr>
        <w:t>(код 1 16 00000 00 0000 000)</w:t>
      </w:r>
    </w:p>
    <w:p w:rsidR="004C7032" w:rsidRPr="00A94BA3" w:rsidRDefault="004C7032" w:rsidP="00A94BA3">
      <w:pPr>
        <w:shd w:val="clear" w:color="auto" w:fill="FFFFFF"/>
        <w:tabs>
          <w:tab w:val="left" w:pos="709"/>
        </w:tabs>
        <w:spacing w:after="0" w:line="24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Поступление платежей в местные бюджеты в 2019-2021 годах по кодам </w:t>
      </w:r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>1 16 03010 01 0000 140;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 16 03030 01 0000 140; 1 16 06000 01 0000 140; 1 16 08000 01 0000 140; </w:t>
      </w:r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>1 16 25000 00 0000 140; 1 16 28000 01 0000 140; 1 16 30010 01 0000 140;</w:t>
      </w:r>
      <w:proofErr w:type="gramEnd"/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 xml:space="preserve"> </w:t>
      </w:r>
      <w:proofErr w:type="gramStart"/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>1 16 30030 01 0000 140; 1 16 32000 04 0000 140; 1 16 32000 05 0000 140; 1 16 32000 10 0000 140; 1 16 33040 04 0000 140; 1 16 33050 05 0000 140; 1 16 33050 10 0000 140; 1 16 33050 13 0000 140;1 16 35000 00 0000 140;</w:t>
      </w:r>
      <w:proofErr w:type="gramEnd"/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 xml:space="preserve"> 1 16 43000 01 0000 140; </w:t>
      </w:r>
      <w:r w:rsidRPr="00A94B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16 90040 04 0000 140; 1 16 90050 05 0000 140; 1 16 90050 10 0000 140; 1 16 90050 13 0000 140 прогнозируется на уровне 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фактического поступления доходов в 2019 году.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равным</w:t>
      </w:r>
      <w:proofErr w:type="gramEnd"/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нулю.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94B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Прочие неналоговые доходы</w:t>
      </w:r>
      <w:r w:rsidRPr="00A94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(код </w:t>
      </w:r>
      <w:r w:rsidRPr="00A94BA3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en-US"/>
        </w:rPr>
        <w:t>1 17 05000 00 0000 180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4C7032" w:rsidRPr="00A94BA3" w:rsidRDefault="004C7032" w:rsidP="00A94BA3">
      <w:pPr>
        <w:tabs>
          <w:tab w:val="left" w:pos="652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Поступление прочих 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>неналоговых доходов</w:t>
      </w:r>
      <w:r w:rsidRPr="00A94B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местные бюджеты </w:t>
      </w:r>
      <w:r w:rsidRPr="00A94BA3">
        <w:rPr>
          <w:rFonts w:ascii="Times New Roman" w:hAnsi="Times New Roman" w:cs="Times New Roman"/>
          <w:color w:val="000000"/>
          <w:sz w:val="24"/>
          <w:szCs w:val="24"/>
        </w:rPr>
        <w:t>на 2020-2022 годы прогнозируется на уровне ожидаемого поступления доходов в 2019 году.</w:t>
      </w:r>
    </w:p>
    <w:p w:rsidR="004C7032" w:rsidRPr="00A94BA3" w:rsidRDefault="004C7032" w:rsidP="00A94BA3">
      <w:p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Ожидаемое поступление в 2019 году рассчитывается исходя из среднего значения фактических поступлений </w:t>
      </w:r>
      <w:r w:rsidRPr="00A94B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прочих </w:t>
      </w:r>
      <w:r w:rsidRPr="00A94B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неналоговых доходов в 2017 и 2018 годах</w:t>
      </w:r>
    </w:p>
    <w:p w:rsidR="004C7032" w:rsidRPr="00A94BA3" w:rsidRDefault="004C7032" w:rsidP="00A94BA3">
      <w:pPr>
        <w:pStyle w:val="a3"/>
        <w:spacing w:after="0"/>
        <w:jc w:val="center"/>
        <w:rPr>
          <w:b/>
        </w:rPr>
      </w:pPr>
    </w:p>
    <w:p w:rsidR="004C7032" w:rsidRPr="00A94BA3" w:rsidRDefault="004C7032" w:rsidP="00A94BA3">
      <w:pPr>
        <w:pStyle w:val="a3"/>
        <w:spacing w:after="0"/>
        <w:jc w:val="center"/>
        <w:rPr>
          <w:b/>
        </w:rPr>
      </w:pPr>
      <w:r w:rsidRPr="00A94BA3">
        <w:rPr>
          <w:b/>
        </w:rPr>
        <w:t xml:space="preserve">11. Общие подходы к планированию расходов  местного бюджета </w:t>
      </w:r>
    </w:p>
    <w:p w:rsidR="004C7032" w:rsidRPr="00A94BA3" w:rsidRDefault="004C7032" w:rsidP="00A94BA3">
      <w:pPr>
        <w:pStyle w:val="a3"/>
        <w:spacing w:after="0"/>
        <w:jc w:val="center"/>
        <w:rPr>
          <w:b/>
        </w:rPr>
      </w:pPr>
      <w:r w:rsidRPr="00A94BA3">
        <w:rPr>
          <w:b/>
        </w:rPr>
        <w:t xml:space="preserve">на 2020 год и плановый период 2021 и 2022 годов. </w:t>
      </w:r>
    </w:p>
    <w:p w:rsidR="004C7032" w:rsidRPr="00A94BA3" w:rsidRDefault="004C7032" w:rsidP="00A94BA3">
      <w:pPr>
        <w:pStyle w:val="a3"/>
        <w:spacing w:after="0"/>
        <w:jc w:val="center"/>
        <w:rPr>
          <w:b/>
        </w:rPr>
      </w:pPr>
    </w:p>
    <w:p w:rsidR="004C7032" w:rsidRPr="00A94BA3" w:rsidRDefault="004C7032" w:rsidP="004C703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BA3">
        <w:rPr>
          <w:rFonts w:ascii="Times New Roman" w:hAnsi="Times New Roman" w:cs="Times New Roman"/>
          <w:sz w:val="24"/>
          <w:szCs w:val="24"/>
        </w:rPr>
        <w:t xml:space="preserve">В основу прогноза расходов местного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A94BA3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A94BA3">
        <w:rPr>
          <w:rFonts w:ascii="Times New Roman" w:hAnsi="Times New Roman" w:cs="Times New Roman"/>
          <w:sz w:val="24"/>
          <w:szCs w:val="24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1999 г"/>
        </w:smartTagPr>
        <w:r w:rsidRPr="00A94BA3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A94BA3">
        <w:rPr>
          <w:rFonts w:ascii="Times New Roman" w:hAnsi="Times New Roman" w:cs="Times New Roman"/>
          <w:sz w:val="24"/>
          <w:szCs w:val="24"/>
        </w:rPr>
        <w:t xml:space="preserve"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A94BA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A94BA3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</w:t>
      </w:r>
      <w:proofErr w:type="gramEnd"/>
      <w:r w:rsidRPr="00A94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BA3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 (с учетом изменений и дополнений),  Послание Президента Российской Федерации Федеральному Собранию Российской Федерации, приказ Министерства финансов Российской Федерации от 18 июня 2018 года         № 132н «Об утверждении Порядка применения кодов бюджетной классификации Российской Федерации»,  Основные направления  бюджетной и налоговой политики на 2020 год и плановый период 2021 и 2022 годов, утвержденные  Распоряжением Администрации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A94BA3">
        <w:rPr>
          <w:rFonts w:ascii="Times New Roman" w:hAnsi="Times New Roman" w:cs="Times New Roman"/>
          <w:sz w:val="24"/>
          <w:szCs w:val="24"/>
        </w:rPr>
        <w:t xml:space="preserve"> Курской области, а также проект Областного Закона «Об  областном бюджете на 2020 год и плановый период 2021 и 2022 годов».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Планирование  расходов местного бюджета на 2020 год  и плановый период 2021 и 2022 годов осуществляется  в рамках муниципальных программ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 Курской  области и непрограммных  мероприятий. 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BA3">
        <w:rPr>
          <w:rFonts w:ascii="Times New Roman" w:hAnsi="Times New Roman" w:cs="Times New Roman"/>
          <w:sz w:val="24"/>
          <w:szCs w:val="24"/>
        </w:rPr>
        <w:t xml:space="preserve">Формирование объема и структуры расходов  местного бюджета на 2020 год и на плановый период 2021 и 2022 годов осуществлялось исходя из «базовых» объемов бюджетных ассигнований на 2020 и 2021 годы на основании бюджетных ассигнований, утвержденных Решением Собрания Депутатов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  Курской области от 27.12.2018 года № 34 «О  бюджете муниципального </w:t>
      </w:r>
      <w:r w:rsidRPr="00A94BA3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 Курской области  на 2019</w:t>
      </w:r>
      <w:proofErr w:type="gramEnd"/>
      <w:r w:rsidRPr="00A94BA3">
        <w:rPr>
          <w:rFonts w:ascii="Times New Roman" w:hAnsi="Times New Roman" w:cs="Times New Roman"/>
          <w:sz w:val="24"/>
          <w:szCs w:val="24"/>
        </w:rPr>
        <w:t xml:space="preserve"> год и плановый период 2020 и 2021 годов» </w:t>
      </w:r>
      <w:proofErr w:type="gramStart"/>
      <w:r w:rsidRPr="00A94B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94BA3">
        <w:rPr>
          <w:rFonts w:ascii="Times New Roman" w:hAnsi="Times New Roman" w:cs="Times New Roman"/>
          <w:sz w:val="24"/>
          <w:szCs w:val="24"/>
        </w:rPr>
        <w:t>в редакции Решения от 30.09.2019 года №23) с учетом их доведения  до уровня 2020 года по расходам длящегося   срока  действия  и оптимизации расходов несоциального характера. В основу формирования  расходов 2022 года положены бюджетные ассигнования 2021 года.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Планирование расходов  местного бюджета осуществляется </w:t>
      </w:r>
      <w:proofErr w:type="gramStart"/>
      <w:r w:rsidRPr="00A94B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4B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7032" w:rsidRPr="00A94BA3" w:rsidRDefault="004C7032" w:rsidP="00A94BA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1) оплату труда работников органов местного самоуправления, финансируемых за счет средств местного бюджета,  осуществляется  исходя из утвержденных структур, действующих на 1 августа  2018  года, нормативных актов  Курской области,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 Курской области, регулирующих оплату труда; </w:t>
      </w:r>
    </w:p>
    <w:p w:rsidR="004C7032" w:rsidRPr="00A94BA3" w:rsidRDefault="004C7032" w:rsidP="00A94BA3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          2) текущее содержание органов  местного самоуправления 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  Курской области - исходя их общих подходов к расчету бюджетных проектировок, а также установленных для администрации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 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4C7032" w:rsidRPr="00A94BA3" w:rsidRDefault="004C7032" w:rsidP="00A94B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При формировании местного бюджета на 2020 год  и плановый период 2021 и 2022 годов применены общие подходы к расчету бюджетных проектировок:</w:t>
      </w:r>
    </w:p>
    <w:p w:rsidR="004C7032" w:rsidRPr="00A94BA3" w:rsidRDefault="004C7032" w:rsidP="00A94BA3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4C7032" w:rsidRPr="00A94BA3" w:rsidRDefault="004C7032" w:rsidP="00A94BA3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 местного бюджета;</w:t>
      </w:r>
    </w:p>
    <w:p w:rsidR="004C7032" w:rsidRPr="00A94BA3" w:rsidRDefault="004C7032" w:rsidP="00A94BA3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2020 год и плановый период 2021 и 2022  годов» на момент формирования   местного бюджета;</w:t>
      </w:r>
    </w:p>
    <w:p w:rsidR="004C7032" w:rsidRPr="00A94BA3" w:rsidRDefault="004C7032" w:rsidP="00A94BA3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4) обеспечение </w:t>
      </w:r>
      <w:proofErr w:type="gramStart"/>
      <w:r w:rsidRPr="00A94BA3">
        <w:rPr>
          <w:rFonts w:ascii="Times New Roman" w:hAnsi="Times New Roman" w:cs="Times New Roman"/>
          <w:sz w:val="24"/>
          <w:szCs w:val="24"/>
        </w:rPr>
        <w:t>сохранения целевых показателей  Указов Президента Российской Федерации</w:t>
      </w:r>
      <w:proofErr w:type="gramEnd"/>
      <w:r w:rsidRPr="00A94BA3">
        <w:rPr>
          <w:rFonts w:ascii="Times New Roman" w:hAnsi="Times New Roman" w:cs="Times New Roman"/>
          <w:sz w:val="24"/>
          <w:szCs w:val="24"/>
        </w:rPr>
        <w:t xml:space="preserve"> от  01.07.2012 года №761, от 28 декабря 2012 года №1688 и от 7 мая 2012 года № 597, а также реализации мероприятий, предусмотренных Указом президента Российской Федерации от 7.05.2018 года №204;</w:t>
      </w:r>
    </w:p>
    <w:p w:rsidR="004C7032" w:rsidRPr="00A94BA3" w:rsidRDefault="004C7032" w:rsidP="00A94BA3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5) расходы на обеспечение условий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 из федерального и областного бюджета определены исходя из предварительных объемов, доведенных федеральными, региональными  органами исполнительной власти, в том числе по заключенным предварительным (парафированным) соглашениям;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6) расходы от платных услуг и иной приносящей доход деятельности казенных учреждений планируются по данным, полученным от главных распорядителей средств  местного бюджета.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lastRenderedPageBreak/>
        <w:t xml:space="preserve">    Кроме того, при формировании местного бюджета на 2019 год и плановый период 2020 и 2021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развития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4C7032" w:rsidRPr="00A94BA3" w:rsidRDefault="004C7032" w:rsidP="00A94BA3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7032" w:rsidRPr="00A94BA3" w:rsidRDefault="004C7032" w:rsidP="00A94BA3">
      <w:pPr>
        <w:spacing w:after="0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A94BA3">
        <w:rPr>
          <w:rFonts w:ascii="Times New Roman" w:hAnsi="Times New Roman" w:cs="Times New Roman"/>
          <w:b/>
          <w:bCs/>
          <w:sz w:val="24"/>
          <w:szCs w:val="24"/>
        </w:rPr>
        <w:t xml:space="preserve">111. Отдельные особенности </w:t>
      </w:r>
      <w:r w:rsidRPr="00A94BA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планирования бюджетных ассигнований </w:t>
      </w:r>
    </w:p>
    <w:p w:rsidR="004C7032" w:rsidRPr="00A94BA3" w:rsidRDefault="004C7032" w:rsidP="00A94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b/>
          <w:bCs/>
          <w:spacing w:val="-9"/>
          <w:sz w:val="24"/>
          <w:szCs w:val="24"/>
        </w:rPr>
        <w:t>местного бюджета</w:t>
      </w:r>
    </w:p>
    <w:p w:rsidR="004C7032" w:rsidRPr="00A94BA3" w:rsidRDefault="004C7032" w:rsidP="00A94B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032" w:rsidRPr="00A94BA3" w:rsidRDefault="004C7032" w:rsidP="00A94B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>Раздел 0100 «Общегосударственные вопросы»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>Подраздел 0102 «Функционирование высшего должностного лица муниципального образования»</w:t>
      </w: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 на содержание Главы муниципального образования. </w:t>
      </w: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7032" w:rsidRPr="00A94BA3" w:rsidRDefault="004C7032" w:rsidP="00A94BA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>По подразделу 0104 «Функционирование местных администраций»</w:t>
      </w:r>
    </w:p>
    <w:p w:rsidR="004C7032" w:rsidRPr="00A94BA3" w:rsidRDefault="004C7032" w:rsidP="00A94BA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По данному подразделу  предусмотрены расходы на содержание  местной администрации муниципального района.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Фонд оплаты труда определяется   исходя из структуры по состоянию на 01.08.2019 года. </w:t>
      </w: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Начисления на оплату  труда  предусмотрены в размере  30,2%. </w:t>
      </w: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4B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 разделу  0104  планируются расходы   по наделенным  органам  местного  самоуправления   отдельным   государственным  полномочиям Курской области за счет субвенций  из областного бюджета.  </w:t>
      </w:r>
    </w:p>
    <w:p w:rsidR="004C7032" w:rsidRPr="00A94BA3" w:rsidRDefault="004C7032" w:rsidP="00A94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Расходы  рассчитываются исходя из методик счета, утвержденных соответствующими Законами:</w:t>
      </w:r>
    </w:p>
    <w:p w:rsidR="004C7032" w:rsidRPr="00A94BA3" w:rsidRDefault="004C7032" w:rsidP="00A94B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на содержание органов управления, осуществляющих выполнение отдельных государственных полномочий Курской области в сфере социальной защиты населения в соответствии с Законом Курской области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 с изменениями и дополнениями;</w:t>
      </w:r>
    </w:p>
    <w:p w:rsidR="004C7032" w:rsidRPr="00A94BA3" w:rsidRDefault="004C7032" w:rsidP="004C7032">
      <w:pPr>
        <w:pStyle w:val="ConsNormal0"/>
        <w:widowControl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 на содержание работников, осуществляющих отдельные государственные полномочия Курской области в сфере трудовых отношений в соответствии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с изменениями и дополнениями;</w:t>
      </w:r>
    </w:p>
    <w:p w:rsidR="004C7032" w:rsidRPr="00A94BA3" w:rsidRDefault="004C7032" w:rsidP="004C7032">
      <w:pPr>
        <w:pStyle w:val="ConsNormal0"/>
        <w:widowControl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BA3">
        <w:rPr>
          <w:rFonts w:ascii="Times New Roman" w:hAnsi="Times New Roman" w:cs="Times New Roman"/>
          <w:sz w:val="24"/>
          <w:szCs w:val="24"/>
        </w:rPr>
        <w:t>на содержание муниципальных служащих для осуществления контроля за исполнением полномочий в сфере архивного дела в соответствии</w:t>
      </w:r>
      <w:proofErr w:type="gramEnd"/>
      <w:r w:rsidRPr="00A94BA3">
        <w:rPr>
          <w:rFonts w:ascii="Times New Roman" w:hAnsi="Times New Roman" w:cs="Times New Roman"/>
          <w:sz w:val="24"/>
          <w:szCs w:val="24"/>
        </w:rPr>
        <w:t xml:space="preserve"> с Законом Курской области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дела»;</w:t>
      </w:r>
    </w:p>
    <w:p w:rsidR="004C7032" w:rsidRPr="00A94BA3" w:rsidRDefault="004C7032" w:rsidP="00A94B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 xml:space="preserve"> </w:t>
      </w:r>
      <w:r w:rsidRPr="00A94BA3">
        <w:rPr>
          <w:rFonts w:ascii="Times New Roman" w:hAnsi="Times New Roman" w:cs="Times New Roman"/>
          <w:sz w:val="24"/>
          <w:szCs w:val="24"/>
        </w:rPr>
        <w:t xml:space="preserve">на содержание муниципальных служащих, обеспечивающих осуществление полномочий по организации и обеспечению деятельности административных комиссий в соответствии с Законом Курской области «О наделении органов местного самоуправления муниципальных образований Курской области отдельными государственными </w:t>
      </w:r>
      <w:r w:rsidRPr="00A94BA3">
        <w:rPr>
          <w:rFonts w:ascii="Times New Roman" w:hAnsi="Times New Roman" w:cs="Times New Roman"/>
          <w:sz w:val="24"/>
          <w:szCs w:val="24"/>
        </w:rPr>
        <w:lastRenderedPageBreak/>
        <w:t>полномочиями по организации и обеспечению деятельности административных комиссий»;</w:t>
      </w:r>
    </w:p>
    <w:p w:rsidR="004C7032" w:rsidRPr="00A94BA3" w:rsidRDefault="004C7032" w:rsidP="00A94B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 на содержание муниципальных служащих, обеспечивающих осуществление полномочий Курской области по отдельным видам деятельности по профилактике безнадзорности и правонарушений несовершеннолетних в соответствии с Законом Курской области «О наделении органов местного самоуправления муниципальных образований Курской области государственными полномочиями Курской области на осуществление отдельных видов деятельности по профилактике безнадзорности и правонарушений несовершеннолетних»;</w:t>
      </w:r>
    </w:p>
    <w:p w:rsidR="004C7032" w:rsidRPr="00A94BA3" w:rsidRDefault="004C7032" w:rsidP="00A94BA3">
      <w:pPr>
        <w:shd w:val="clear" w:color="auto" w:fill="FFFFFF"/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BA3">
        <w:rPr>
          <w:rFonts w:ascii="Times New Roman" w:hAnsi="Times New Roman" w:cs="Times New Roman"/>
          <w:sz w:val="24"/>
          <w:szCs w:val="24"/>
        </w:rPr>
        <w:t>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в соответствии с Законом Курской области от 28.12.2007 г. № 130-ЗКО «О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попечительству» (с изменениями и дополнениями);</w:t>
      </w:r>
      <w:proofErr w:type="gramEnd"/>
    </w:p>
    <w:p w:rsidR="004C7032" w:rsidRPr="00A94BA3" w:rsidRDefault="004C7032" w:rsidP="00A94BA3">
      <w:pPr>
        <w:pStyle w:val="a3"/>
        <w:spacing w:after="0"/>
      </w:pPr>
    </w:p>
    <w:p w:rsidR="004C7032" w:rsidRPr="00A94BA3" w:rsidRDefault="004C7032" w:rsidP="00A94BA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>По подразделу 0113 «Другие общегосударственные вопросы»</w:t>
      </w: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предусмотрены расходы: </w:t>
      </w:r>
    </w:p>
    <w:p w:rsidR="004C7032" w:rsidRPr="00A94BA3" w:rsidRDefault="004C7032" w:rsidP="00A94BA3">
      <w:pPr>
        <w:pStyle w:val="a3"/>
        <w:spacing w:after="0"/>
        <w:rPr>
          <w:color w:val="000000"/>
        </w:rPr>
      </w:pPr>
      <w:r w:rsidRPr="00A94BA3">
        <w:rPr>
          <w:color w:val="000000"/>
        </w:rPr>
        <w:t xml:space="preserve">- на  содержание  казенного учреждения «По обеспечению деятельности администрации  </w:t>
      </w:r>
      <w:proofErr w:type="spellStart"/>
      <w:r w:rsidRPr="00A94BA3">
        <w:rPr>
          <w:color w:val="000000"/>
        </w:rPr>
        <w:t>Званновского</w:t>
      </w:r>
      <w:proofErr w:type="spellEnd"/>
      <w:r w:rsidRPr="00A94BA3">
        <w:rPr>
          <w:color w:val="000000"/>
        </w:rPr>
        <w:t xml:space="preserve"> сельсовета </w:t>
      </w:r>
      <w:proofErr w:type="spellStart"/>
      <w:r w:rsidRPr="00A94BA3">
        <w:rPr>
          <w:color w:val="000000"/>
        </w:rPr>
        <w:t>Глушковского</w:t>
      </w:r>
      <w:proofErr w:type="spellEnd"/>
      <w:r w:rsidRPr="00A94BA3">
        <w:rPr>
          <w:color w:val="000000"/>
        </w:rPr>
        <w:t xml:space="preserve"> района Курской  области»;</w:t>
      </w:r>
    </w:p>
    <w:p w:rsidR="004C7032" w:rsidRPr="00A94BA3" w:rsidRDefault="004C7032" w:rsidP="00A94BA3">
      <w:pPr>
        <w:pStyle w:val="a3"/>
        <w:spacing w:after="0"/>
        <w:rPr>
          <w:color w:val="000000"/>
        </w:rPr>
      </w:pPr>
      <w:r w:rsidRPr="00A94BA3">
        <w:rPr>
          <w:color w:val="000000"/>
        </w:rPr>
        <w:t>-на публикацию нормативно-правовых актов в средствах массовой информации;</w:t>
      </w:r>
    </w:p>
    <w:p w:rsidR="004C7032" w:rsidRPr="00A94BA3" w:rsidRDefault="004C7032" w:rsidP="00A94BA3">
      <w:pPr>
        <w:pStyle w:val="a3"/>
        <w:spacing w:after="0"/>
        <w:rPr>
          <w:color w:val="000000"/>
        </w:rPr>
      </w:pPr>
      <w:r w:rsidRPr="00A94BA3">
        <w:rPr>
          <w:color w:val="000000"/>
        </w:rPr>
        <w:t xml:space="preserve">- расходы  на уплату взносов ассоциации «Совет муниципальных  образований», </w:t>
      </w:r>
    </w:p>
    <w:p w:rsidR="004C7032" w:rsidRPr="00A94BA3" w:rsidRDefault="004C7032" w:rsidP="00A94BA3">
      <w:pPr>
        <w:pStyle w:val="a3"/>
        <w:spacing w:after="0"/>
        <w:rPr>
          <w:color w:val="000000"/>
        </w:rPr>
      </w:pPr>
      <w:r w:rsidRPr="00A94BA3">
        <w:rPr>
          <w:color w:val="000000"/>
        </w:rPr>
        <w:t>- другие расходы.</w:t>
      </w:r>
    </w:p>
    <w:p w:rsidR="004C7032" w:rsidRPr="00A94BA3" w:rsidRDefault="004C7032" w:rsidP="00A94BA3">
      <w:pPr>
        <w:pStyle w:val="a3"/>
        <w:spacing w:after="0"/>
        <w:rPr>
          <w:b/>
          <w:i/>
        </w:rPr>
      </w:pPr>
      <w:r w:rsidRPr="00A94BA3">
        <w:rPr>
          <w:color w:val="000000"/>
        </w:rPr>
        <w:t xml:space="preserve">              </w:t>
      </w:r>
      <w:r w:rsidRPr="00A94BA3">
        <w:rPr>
          <w:b/>
          <w:i/>
        </w:rPr>
        <w:t>Раздел 0300 «Национальная безопасность и правоохранительная деятельность»</w:t>
      </w:r>
    </w:p>
    <w:p w:rsidR="004C7032" w:rsidRPr="00A94BA3" w:rsidRDefault="004C7032" w:rsidP="00A94B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>Подраздел 0309 «Защита населения  и территории  от чрезвычайных ситуаций природного и техногенного характера, гражданская оборона»</w:t>
      </w:r>
    </w:p>
    <w:p w:rsidR="004C7032" w:rsidRPr="00A94BA3" w:rsidRDefault="004C7032" w:rsidP="00A94B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По данному подразделу предусматриваются   расходы  на  финансовое обеспечение  отдельных мероприятий  в области гражданской обороны</w:t>
      </w: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7032" w:rsidRPr="00A94BA3" w:rsidRDefault="004C7032" w:rsidP="00A94B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>Раздел 0400 «Национальная экономика»</w:t>
      </w:r>
    </w:p>
    <w:p w:rsidR="004C7032" w:rsidRPr="00A94BA3" w:rsidRDefault="004C7032" w:rsidP="00A94BA3">
      <w:pPr>
        <w:pStyle w:val="a3"/>
        <w:spacing w:after="0"/>
        <w:ind w:firstLine="684"/>
        <w:rPr>
          <w:b/>
          <w:i/>
        </w:rPr>
      </w:pPr>
    </w:p>
    <w:p w:rsidR="004C7032" w:rsidRPr="00A94BA3" w:rsidRDefault="004C7032" w:rsidP="00A94BA3">
      <w:pPr>
        <w:pStyle w:val="a3"/>
        <w:spacing w:after="0"/>
        <w:ind w:firstLine="684"/>
        <w:rPr>
          <w:b/>
          <w:i/>
        </w:rPr>
      </w:pPr>
      <w:r w:rsidRPr="00A94BA3">
        <w:rPr>
          <w:b/>
          <w:i/>
        </w:rPr>
        <w:t>Подраздел 0412 «Другие вопросы в области национальной эконо</w:t>
      </w:r>
      <w:r w:rsidRPr="00A94BA3">
        <w:rPr>
          <w:b/>
          <w:i/>
        </w:rPr>
        <w:softHyphen/>
        <w:t>мики»</w:t>
      </w:r>
    </w:p>
    <w:p w:rsidR="004C7032" w:rsidRPr="00A94BA3" w:rsidRDefault="004C7032" w:rsidP="00A94B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По данному подразделу предусматриваются   расходы  на выполнение документации  по межеванию земельных  участков, государственная  собственность на которые не </w:t>
      </w:r>
      <w:proofErr w:type="gramStart"/>
      <w:r w:rsidRPr="00A94BA3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A94BA3">
        <w:rPr>
          <w:rFonts w:ascii="Times New Roman" w:hAnsi="Times New Roman" w:cs="Times New Roman"/>
          <w:sz w:val="24"/>
          <w:szCs w:val="24"/>
        </w:rPr>
        <w:t xml:space="preserve"> а также расходы в рамках муниципальной</w:t>
      </w:r>
      <w:r w:rsidRPr="00A94BA3">
        <w:rPr>
          <w:rFonts w:ascii="Times New Roman" w:hAnsi="Times New Roman" w:cs="Times New Roman"/>
          <w:sz w:val="24"/>
          <w:szCs w:val="24"/>
        </w:rPr>
        <w:tab/>
        <w:t xml:space="preserve"> программы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 Курской области «Энергосбережение и повышение энергетической эффективности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 Курской области  на период  2010-2015 года и на перспективу до 2020 года».</w:t>
      </w: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7032" w:rsidRPr="00A94BA3" w:rsidRDefault="004C7032" w:rsidP="00A94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BA3">
        <w:rPr>
          <w:rFonts w:ascii="Times New Roman" w:hAnsi="Times New Roman" w:cs="Times New Roman"/>
          <w:b/>
          <w:sz w:val="24"/>
          <w:szCs w:val="24"/>
        </w:rPr>
        <w:t>Раздел 0500 «Жилищно-коммунальное хозяйство»</w:t>
      </w:r>
    </w:p>
    <w:p w:rsidR="004C7032" w:rsidRPr="00A94BA3" w:rsidRDefault="004C7032" w:rsidP="00A94BA3">
      <w:pPr>
        <w:spacing w:after="0"/>
        <w:ind w:firstLine="7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>Подраздел 0502 «Коммунальное хозяйство»</w:t>
      </w:r>
    </w:p>
    <w:p w:rsidR="004C7032" w:rsidRPr="00A94BA3" w:rsidRDefault="004C7032" w:rsidP="00A94BA3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По данному подразделу    планируются расходы на организацию  электроснабжения, теплоснабжения, водоснабжения и водоотведения в границах 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lastRenderedPageBreak/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4C7032" w:rsidRPr="00A94BA3" w:rsidRDefault="004C7032" w:rsidP="00A94BA3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>Подраздел 0503 «Благоустройство»</w:t>
      </w:r>
    </w:p>
    <w:p w:rsidR="004C7032" w:rsidRPr="00A94BA3" w:rsidRDefault="004C7032" w:rsidP="00A94BA3">
      <w:pPr>
        <w:widowControl w:val="0"/>
        <w:autoSpaceDE w:val="0"/>
        <w:autoSpaceDN w:val="0"/>
        <w:adjustRightInd w:val="0"/>
        <w:spacing w:after="0"/>
        <w:ind w:firstLine="6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 xml:space="preserve">По данному подразделу    планируются расходы на обеспечение доступным и комфортным жильем и коммунальными услугами граждан 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4C7032" w:rsidRPr="00A94BA3" w:rsidRDefault="004C7032" w:rsidP="00A94BA3">
      <w:pPr>
        <w:spacing w:after="0"/>
        <w:ind w:right="-5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7032" w:rsidRPr="00A94BA3" w:rsidRDefault="004C7032" w:rsidP="00A94BA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bCs/>
          <w:i/>
          <w:sz w:val="24"/>
          <w:szCs w:val="24"/>
        </w:rPr>
        <w:t>Раздел 0800 «Культура и кинематография»</w:t>
      </w:r>
    </w:p>
    <w:p w:rsidR="004C7032" w:rsidRPr="00A94BA3" w:rsidRDefault="004C7032" w:rsidP="004C7032">
      <w:pPr>
        <w:pStyle w:val="ConsNormal0"/>
        <w:widowControl/>
        <w:ind w:firstLine="9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7032" w:rsidRPr="00A94BA3" w:rsidRDefault="004C7032" w:rsidP="004C7032">
      <w:pPr>
        <w:pStyle w:val="ConsNormal0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i/>
          <w:sz w:val="24"/>
          <w:szCs w:val="24"/>
        </w:rPr>
        <w:t>Подраздел 0801 «Культура»</w:t>
      </w:r>
    </w:p>
    <w:p w:rsidR="004C7032" w:rsidRPr="00A94BA3" w:rsidRDefault="004C7032" w:rsidP="004C7032">
      <w:pPr>
        <w:pStyle w:val="ConsNormal0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7032" w:rsidRPr="00A94BA3" w:rsidRDefault="004C7032" w:rsidP="004C7032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sz w:val="24"/>
          <w:szCs w:val="24"/>
        </w:rPr>
        <w:t>По данному подразделу  планируются расходы на создание условий для организации досуга и обеспечения жителей  района      услугами организаций культуры и на организацию библиотечного обслуживания населения (в том числе комплектование библиотечных фондов).</w:t>
      </w:r>
    </w:p>
    <w:p w:rsidR="004C7032" w:rsidRPr="00A94BA3" w:rsidRDefault="004C7032" w:rsidP="00A94B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BA3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>Кроме того,  планируются  расходы в пределах  средств субвенции по предоставлению работникам муниципальных учреждений культуры мер социальной поддержки в соответствии с</w:t>
      </w:r>
      <w:r w:rsidRPr="00A94BA3">
        <w:rPr>
          <w:rFonts w:ascii="Times New Roman" w:hAnsi="Times New Roman" w:cs="Times New Roman"/>
          <w:sz w:val="24"/>
          <w:szCs w:val="24"/>
        </w:rPr>
        <w:t xml:space="preserve"> Законом Курской области от 29.12.2005г. №105-ЗКО "О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поддержки, установленных законодательством Курской области (с учетом изменений и дополнений), отраженных в проекте</w:t>
      </w:r>
      <w:proofErr w:type="gramEnd"/>
      <w:r w:rsidRPr="00A94BA3">
        <w:rPr>
          <w:rFonts w:ascii="Times New Roman" w:hAnsi="Times New Roman" w:cs="Times New Roman"/>
          <w:sz w:val="24"/>
          <w:szCs w:val="24"/>
        </w:rPr>
        <w:t xml:space="preserve"> Закона Курской области  «Об областном  бюджете на 2020 год и плановый период 2021 и 2022 годов»  </w:t>
      </w:r>
      <w:proofErr w:type="spellStart"/>
      <w:r w:rsidRPr="00A94BA3">
        <w:rPr>
          <w:rFonts w:ascii="Times New Roman" w:hAnsi="Times New Roman" w:cs="Times New Roman"/>
          <w:sz w:val="24"/>
          <w:szCs w:val="24"/>
        </w:rPr>
        <w:t>Глушковскому</w:t>
      </w:r>
      <w:proofErr w:type="spellEnd"/>
      <w:r w:rsidRPr="00A94BA3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4C7032" w:rsidRPr="00A94BA3" w:rsidRDefault="004C7032" w:rsidP="00A94B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4C7032" w:rsidRPr="00A94BA3" w:rsidRDefault="004C7032" w:rsidP="004C7032">
      <w:pPr>
        <w:pStyle w:val="ConsPlusNormal"/>
        <w:tabs>
          <w:tab w:val="left" w:pos="7088"/>
        </w:tabs>
        <w:jc w:val="center"/>
        <w:outlineLvl w:val="3"/>
        <w:rPr>
          <w:b/>
          <w:bCs/>
          <w:i/>
          <w:szCs w:val="24"/>
        </w:rPr>
      </w:pPr>
      <w:r w:rsidRPr="00A94BA3">
        <w:rPr>
          <w:b/>
          <w:bCs/>
          <w:i/>
          <w:szCs w:val="24"/>
        </w:rPr>
        <w:t>Раздел 1000 «Социальная политика»</w:t>
      </w:r>
    </w:p>
    <w:p w:rsidR="004C7032" w:rsidRPr="00A94BA3" w:rsidRDefault="004C7032" w:rsidP="004C7032">
      <w:pPr>
        <w:pStyle w:val="ConsPlusNormal"/>
        <w:tabs>
          <w:tab w:val="left" w:pos="7088"/>
        </w:tabs>
        <w:outlineLvl w:val="3"/>
        <w:rPr>
          <w:b/>
          <w:bCs/>
          <w:szCs w:val="24"/>
        </w:rPr>
      </w:pP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A94BA3">
        <w:rPr>
          <w:rFonts w:ascii="Times New Roman" w:hAnsi="Times New Roman" w:cs="Times New Roman"/>
          <w:b/>
          <w:bCs/>
          <w:i/>
          <w:sz w:val="24"/>
          <w:szCs w:val="24"/>
        </w:rPr>
        <w:t>Раздел 1100 «Физическая культура и спорт»</w:t>
      </w:r>
    </w:p>
    <w:p w:rsidR="004C7032" w:rsidRPr="00A94BA3" w:rsidRDefault="004C7032" w:rsidP="00A94BA3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C7032" w:rsidRPr="00A94BA3" w:rsidRDefault="004C7032" w:rsidP="00A94BA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4B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Подраздел 1101 «Физическая культура»</w:t>
      </w:r>
    </w:p>
    <w:p w:rsidR="004C7032" w:rsidRPr="00A94BA3" w:rsidRDefault="004C7032" w:rsidP="00A94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BA3">
        <w:rPr>
          <w:rFonts w:ascii="Times New Roman" w:hAnsi="Times New Roman" w:cs="Times New Roman"/>
          <w:bCs/>
          <w:sz w:val="24"/>
          <w:szCs w:val="24"/>
        </w:rPr>
        <w:t xml:space="preserve">         По данному  разделу  планируются расходы в рамках муниципальной программы «</w:t>
      </w:r>
      <w:r w:rsidRPr="00A94BA3">
        <w:rPr>
          <w:rFonts w:ascii="Times New Roman" w:hAnsi="Times New Roman" w:cs="Times New Roman"/>
          <w:sz w:val="24"/>
          <w:szCs w:val="24"/>
        </w:rPr>
        <w:t>«Повышение эффективности  работы с молодежью, организация  отдыха и оздоровления  детей, молодежи, развитие физической культуры и спорта»</w:t>
      </w:r>
      <w:r w:rsidRPr="00A94BA3">
        <w:rPr>
          <w:rFonts w:ascii="Times New Roman" w:hAnsi="Times New Roman" w:cs="Times New Roman"/>
          <w:bCs/>
          <w:sz w:val="24"/>
          <w:szCs w:val="24"/>
        </w:rPr>
        <w:t xml:space="preserve"> на проведение спортивных  мероприятий.</w:t>
      </w:r>
    </w:p>
    <w:p w:rsidR="00CD3C99" w:rsidRPr="00A94BA3" w:rsidRDefault="00CD3C99" w:rsidP="00A94B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3C99" w:rsidRPr="00A94BA3" w:rsidSect="008276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A6" w:rsidRDefault="00063BA6" w:rsidP="005D3EE8">
      <w:pPr>
        <w:spacing w:after="0" w:line="240" w:lineRule="auto"/>
      </w:pPr>
      <w:r>
        <w:separator/>
      </w:r>
    </w:p>
  </w:endnote>
  <w:endnote w:type="continuationSeparator" w:id="0">
    <w:p w:rsidR="00063BA6" w:rsidRDefault="00063BA6" w:rsidP="005D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8" w:rsidRDefault="005D3E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8" w:rsidRDefault="005D3E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8" w:rsidRDefault="005D3E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A6" w:rsidRDefault="00063BA6" w:rsidP="005D3EE8">
      <w:pPr>
        <w:spacing w:after="0" w:line="240" w:lineRule="auto"/>
      </w:pPr>
      <w:r>
        <w:separator/>
      </w:r>
    </w:p>
  </w:footnote>
  <w:footnote w:type="continuationSeparator" w:id="0">
    <w:p w:rsidR="00063BA6" w:rsidRDefault="00063BA6" w:rsidP="005D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8" w:rsidRDefault="005D3E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8" w:rsidRDefault="005D3EE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8" w:rsidRDefault="005D3E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7032"/>
    <w:rsid w:val="00063BA6"/>
    <w:rsid w:val="004A6DCD"/>
    <w:rsid w:val="004C7032"/>
    <w:rsid w:val="00503AC1"/>
    <w:rsid w:val="005D3EE8"/>
    <w:rsid w:val="00697861"/>
    <w:rsid w:val="008276DE"/>
    <w:rsid w:val="00A94BA3"/>
    <w:rsid w:val="00C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7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C70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7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4C7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">
    <w:name w:val="ConsNormal Знак"/>
    <w:link w:val="ConsNormal0"/>
    <w:locked/>
    <w:rsid w:val="004C7032"/>
    <w:rPr>
      <w:rFonts w:ascii="Arial" w:hAnsi="Arial" w:cs="Arial"/>
    </w:rPr>
  </w:style>
  <w:style w:type="paragraph" w:customStyle="1" w:styleId="ConsNormal0">
    <w:name w:val="ConsNormal"/>
    <w:link w:val="ConsNormal"/>
    <w:rsid w:val="004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4C70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D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EE8"/>
  </w:style>
  <w:style w:type="paragraph" w:styleId="a8">
    <w:name w:val="footer"/>
    <w:basedOn w:val="a"/>
    <w:link w:val="a9"/>
    <w:uiPriority w:val="99"/>
    <w:unhideWhenUsed/>
    <w:rsid w:val="005D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3387</Words>
  <Characters>19312</Characters>
  <Application>Microsoft Office Word</Application>
  <DocSecurity>0</DocSecurity>
  <Lines>160</Lines>
  <Paragraphs>45</Paragraphs>
  <ScaleCrop>false</ScaleCrop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GBuh</cp:lastModifiedBy>
  <cp:revision>8</cp:revision>
  <dcterms:created xsi:type="dcterms:W3CDTF">2020-11-09T08:29:00Z</dcterms:created>
  <dcterms:modified xsi:type="dcterms:W3CDTF">2020-12-26T14:29:00Z</dcterms:modified>
</cp:coreProperties>
</file>