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ЗВАННОВСКОГО СЕЛЬСОВЕТА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 РАЙОНА КУРСКОЙ ОБЛАСТИ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</w:t>
      </w: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0BE2" w:rsidRPr="00322EAD" w:rsidRDefault="00322EAD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 09 ноября  2020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№</w:t>
      </w:r>
      <w:r w:rsidR="00826F33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84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F60BE2" w:rsidRPr="00322EAD" w:rsidRDefault="00F60BE2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Званное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  утверждении методики прогнозирования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налоговых и неналоговых доходов  и планирования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ассигнований  бюджета муниципального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</w:p>
    <w:p w:rsidR="00F60BE2" w:rsidRPr="00322EAD" w:rsidRDefault="00F039E3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 на  2021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</w:t>
      </w:r>
    </w:p>
    <w:p w:rsidR="00F60BE2" w:rsidRPr="00322EAD" w:rsidRDefault="00F039E3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период 2022 и 2023</w:t>
      </w:r>
      <w:bookmarkStart w:id="0" w:name="_GoBack"/>
      <w:bookmarkEnd w:id="0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174.2 Бюджетного кодекса Российской Федерации, Решением Собрания депутатов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от 21.10.2010 года №11 «Об утверждении положения о бюджетном процессе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области» Администрация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 ПОСТАНОВЛЯЕТ: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 прилагаемую методику прогнозирования налоговых и неналоговых доходов и планирования бюджетных ассигнований 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</w:t>
      </w:r>
      <w:r w:rsidR="00322EAD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она Курской области     на  2021 год и плановый период 2022 и 2023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согласно приложению.</w:t>
      </w:r>
    </w:p>
    <w:p w:rsidR="00322EAD" w:rsidRPr="00322EAD" w:rsidRDefault="00322EAD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2.Финансовому отделу Администрации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322EAD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 2021 год и плановый период 2022 и 2023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в  соответствии с утвержденной методикой.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EAD">
        <w:rPr>
          <w:rFonts w:ascii="Times New Roman" w:hAnsi="Times New Roman" w:cs="Times New Roman"/>
          <w:sz w:val="24"/>
          <w:szCs w:val="24"/>
          <w:lang w:eastAsia="ar-SA"/>
        </w:rPr>
        <w:t xml:space="preserve">        3.</w:t>
      </w:r>
      <w:proofErr w:type="gramStart"/>
      <w:r w:rsidRPr="00322EAD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22EAD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постановление вступает в силу с момента его подписания.</w:t>
      </w: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F60BE2" w:rsidRPr="00322EAD" w:rsidRDefault="00322EAD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       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С.А.Кочергина</w:t>
      </w:r>
      <w:proofErr w:type="spellEnd"/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1BC" w:rsidRDefault="00F60BE2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</w:p>
    <w:p w:rsidR="00F261BC" w:rsidRDefault="00F261BC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</w:p>
    <w:p w:rsidR="00F60BE2" w:rsidRPr="00F60BE2" w:rsidRDefault="00F60BE2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Утверждена </w:t>
      </w:r>
    </w:p>
    <w:p w:rsidR="00F60BE2" w:rsidRPr="00F60BE2" w:rsidRDefault="00322EAD" w:rsidP="00322EAD">
      <w:pPr>
        <w:spacing w:after="0"/>
        <w:ind w:left="6372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Постановлением Администрации </w:t>
      </w:r>
      <w:proofErr w:type="spellStart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Званновского</w:t>
      </w:r>
      <w:proofErr w:type="spellEnd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сельсовета </w:t>
      </w:r>
      <w:proofErr w:type="spellStart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Глушковского</w:t>
      </w:r>
      <w:proofErr w:type="spellEnd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района Курской области</w:t>
      </w:r>
    </w:p>
    <w:p w:rsidR="00F60BE2" w:rsidRPr="00F60BE2" w:rsidRDefault="00322EAD" w:rsidP="00322EAD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от «09» ноября 2020 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г. №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84</w:t>
      </w:r>
    </w:p>
    <w:p w:rsidR="00D91238" w:rsidRDefault="00D91238" w:rsidP="00D9123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прогнозирования налоговых и неналоговых доходов бюджета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4851B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851B3">
        <w:rPr>
          <w:rFonts w:ascii="Times New Roman" w:hAnsi="Times New Roman"/>
          <w:b/>
          <w:sz w:val="24"/>
          <w:szCs w:val="24"/>
        </w:rPr>
        <w:t>Званновский</w:t>
      </w:r>
      <w:proofErr w:type="spellEnd"/>
      <w:r w:rsidRPr="004851B3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 на 2021 год и на плановый период 2022 и 2023 годов.</w:t>
      </w:r>
    </w:p>
    <w:p w:rsidR="00D91238" w:rsidRDefault="00D91238" w:rsidP="00D91238">
      <w:pPr>
        <w:shd w:val="clear" w:color="auto" w:fill="FFFFFF"/>
        <w:ind w:right="-1" w:firstLine="70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Доходная база бюджета муниципального образования </w:t>
      </w:r>
      <w:r w:rsidRPr="00D912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1 01 02000 01 0000 110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Налог на доходы физических лиц </w:t>
      </w:r>
      <w:r>
        <w:rPr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>
          <w:rPr>
            <w:rStyle w:val="a5"/>
            <w:szCs w:val="24"/>
          </w:rPr>
          <w:t>статьями 227</w:t>
        </w:r>
      </w:hyperlink>
      <w:r>
        <w:rPr>
          <w:szCs w:val="24"/>
        </w:rPr>
        <w:t xml:space="preserve">, </w:t>
      </w:r>
      <w:hyperlink r:id="rId6" w:history="1">
        <w:r>
          <w:rPr>
            <w:rStyle w:val="a5"/>
            <w:szCs w:val="24"/>
          </w:rPr>
          <w:t>227.1</w:t>
        </w:r>
      </w:hyperlink>
      <w:r>
        <w:rPr>
          <w:szCs w:val="24"/>
        </w:rPr>
        <w:t xml:space="preserve"> и </w:t>
      </w:r>
      <w:hyperlink r:id="rId7" w:history="1">
        <w:r>
          <w:rPr>
            <w:rStyle w:val="a5"/>
            <w:szCs w:val="24"/>
          </w:rPr>
          <w:t>228</w:t>
        </w:r>
      </w:hyperlink>
      <w:r>
        <w:rPr>
          <w:szCs w:val="24"/>
        </w:rPr>
        <w:t xml:space="preserve"> Налогового кодекса Российской Федерации (код </w:t>
      </w:r>
      <w:r>
        <w:rPr>
          <w:snapToGrid w:val="0"/>
          <w:szCs w:val="24"/>
        </w:rPr>
        <w:t>1 01 02010 01 0000 110</w:t>
      </w:r>
      <w:r>
        <w:rPr>
          <w:szCs w:val="24"/>
        </w:rPr>
        <w:t xml:space="preserve">) </w:t>
      </w:r>
      <w:r>
        <w:rPr>
          <w:color w:val="000000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фонда заработной платы, планируемого комитетом по экономике и развитию Курской области на 2021 год, и ставки налога в размере 13 %.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Прогнозируемая сумма поступления налога на 2022-2023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средний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них.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- сумма налога на 2022-2023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- сумма налога на 2022-2023 годы определяется исходя из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статьей 227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1 01 02020 01 0000 110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ожидаемого поступления налога в 2020 году, скорректированного на ежегодные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темпы роста (снижения) фонда заработной платы в 2021-2023 годах. 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Ожидаемое поступление налога в 2020 году рассчитывается исходя из среднего фактического поступления сумм налога в 2018 и 2019 годах.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физическими лицами в соответствии со 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статьей 228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1 01 02030 01 0000 110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 2021-2023 годах определяется на уровне ожидаемого поступления налога в 2020 году.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Ожидаемое поступление налога в 2020 году определяется на уровне фактического поступления налога в 2019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Единый сельскохозяйственный налог</w:t>
      </w:r>
      <w:r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Прогноз поступлений налога в 2021-2023 годах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Налог на имущество физических лиц</w:t>
      </w:r>
      <w:r>
        <w:rPr>
          <w:rFonts w:ascii="Times New Roman" w:hAnsi="Times New Roman"/>
          <w:color w:val="000000"/>
          <w:sz w:val="24"/>
          <w:szCs w:val="24"/>
        </w:rPr>
        <w:t xml:space="preserve"> 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1 06 01000 00 0000 110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поступление в 2020 году определяется на уровне фактического поступления налога в 2019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Земельный налог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(код 1 06 06000 00 0000 110)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поступление налога в 2020 году рассчитывается исходя из среднего значения фактических поступлений сумм налога в 2018 и 2019 годах.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Государственная пошлина за совершение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нотариальных действий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(код 1 08 04020 01 0000 110)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Прогнозируемое поступление государственной пошлины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2021-2023 годах </w:t>
      </w:r>
      <w:r>
        <w:rPr>
          <w:rFonts w:ascii="Times New Roman" w:hAnsi="Times New Roman"/>
          <w:color w:val="000000"/>
          <w:sz w:val="24"/>
          <w:szCs w:val="24"/>
        </w:rPr>
        <w:t>определяется на уровне ожидаемого поступления в 2020 году.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Ожидаемое поступление в 2020 году рассчитывается исходя из фактических поступлений сумм пошлины за 6 месяцев 2020 года и удельного веса поступлений за соответствующий период 2019 года в фактических годовых поступлениях.                                                                                                                                                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05025 05 0000 120; 1 11 05025 10 0000 120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1 11 05025 13 0000 120)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Поступление арендной платы за земли на 2021-2023 годы прогнозируется на уровне ожидаемого поступления доходов в 2020 году.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прогнозируется на уровне ожидаемого поступления в 2020 году.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05070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местные бюджеты в 2021-2023 годах (коды 1 11 05074 04 0000 120, 1 11 05075 05 0000 120, 1 11 05075 10 0000 120, 1 11 05075 13 0000 120) прогнозируется на уровне ожидаемого поступления в 2020 году.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090040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местные бюджеты в 2021-2023 годах (коды 1 11 09044 04 0000 120, 1 11 09045 05 0000 120, 1 11 09045 10 0000 120, 1 11 09045 13 0000 120) прогнозируется на уровне ожидаемого поступления в 2020 году.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proofErr w:type="gramEnd"/>
    </w:p>
    <w:p w:rsidR="00D91238" w:rsidRDefault="00D91238" w:rsidP="00D91238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Поступление доходов от оказания платных услуг и компенсации затрат государства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местные бюджеты </w:t>
      </w:r>
      <w:r>
        <w:rPr>
          <w:rFonts w:ascii="Times New Roman" w:hAnsi="Times New Roman"/>
          <w:color w:val="000000"/>
          <w:sz w:val="24"/>
          <w:szCs w:val="24"/>
        </w:rPr>
        <w:t>на 2021-2023 годы прогнозируется на уровне ожидаемого поступления доходов в 2020 году.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14 02000 00 0000 000);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14 06000 00 0000 430)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2021 - 2023 годах планируется на основании расчётных данных администрации муниципального образования.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Административные платежи и сборы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1 15 00000 00 0000 000)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Поступление платежей и сборов в местные бюджеты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2021-2023 годах </w:t>
      </w:r>
      <w:r>
        <w:rPr>
          <w:rFonts w:ascii="Times New Roman" w:hAnsi="Times New Roman"/>
          <w:color w:val="000000"/>
          <w:sz w:val="24"/>
          <w:szCs w:val="24"/>
        </w:rPr>
        <w:t>прогнозируется на уровне ожидаемого поступления доходов в 2020 году.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отсутствии фактических поступлений в 1 полугодии 2020 года прогноз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Штрафы, санкции, возмещение ущерба </w:t>
      </w:r>
      <w:r>
        <w:rPr>
          <w:rFonts w:ascii="Times New Roman" w:hAnsi="Times New Roman"/>
          <w:bCs/>
          <w:color w:val="000000"/>
          <w:spacing w:val="-14"/>
          <w:sz w:val="24"/>
          <w:szCs w:val="24"/>
        </w:rPr>
        <w:t>(код 1 16 00000 00 0000 000)</w:t>
      </w:r>
    </w:p>
    <w:p w:rsidR="00D91238" w:rsidRDefault="00D91238" w:rsidP="00D91238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Поступление платежей в местные бюджеты</w:t>
      </w:r>
      <w:r>
        <w:rPr>
          <w:rFonts w:ascii="Times New Roman" w:hAnsi="Times New Roman"/>
          <w:color w:val="000000"/>
          <w:sz w:val="24"/>
          <w:szCs w:val="24"/>
        </w:rPr>
        <w:t xml:space="preserve"> в 2021-2023 годах по кодам бюджетной классификации 1 16 01053 01 0000 140; 1 16 01063 01 0000 140; 1 16 01073 01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01074 01 0000 140;</w:t>
      </w:r>
      <w:r>
        <w:rPr>
          <w:rFonts w:ascii="Times New Roman" w:hAnsi="Times New Roman"/>
          <w:color w:val="000000"/>
          <w:sz w:val="24"/>
          <w:szCs w:val="24"/>
        </w:rPr>
        <w:t xml:space="preserve"> 1 16 01083 01 0000 140; 1 16 01093 01 0000 140; 1 16 01113 01 0000 140;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 16 01133 01 0000 140; 1 16 01143 01 0000 140; 1 16 01153 01 0000 140; 1 16 01157 01 0000 140; 1 16 01173 01 0000 140; 1 16 01183 01 0000 140; 1 16 01193 01 0000 140; 1 16 01203 01 0000 140; 1 16 02020 02 0000 140;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 16 07010 00 0000 140; 1 16 07090 00 0000 140; 1 16 09040 05 0000 140; 1 16 09040 10 0000 140; 1 16 10031 05 0000 140; 1 16 10032 04 0000 140; 1 16 10032 05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10032 13 0000 140; 1 16 10100 05 0000 140;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1 16 11050 01 0000 140; 1 16 11064 01 0000 140</w:t>
      </w:r>
      <w:r>
        <w:rPr>
          <w:rFonts w:ascii="Times New Roman" w:hAnsi="Times New Roman"/>
          <w:sz w:val="24"/>
          <w:szCs w:val="24"/>
        </w:rPr>
        <w:t xml:space="preserve"> прогнозируется на уровне ожидаемого поступления доходов в 2020 году, которое рассчитывается на уровне удвоенного фактического поступления доходов в 1 полугодии 2020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60BE2">
        <w:rPr>
          <w:rFonts w:ascii="Times New Roman" w:eastAsia="Calibri" w:hAnsi="Times New Roman" w:cs="Times New Roman"/>
          <w:b/>
          <w:bCs/>
          <w:color w:val="000000"/>
          <w:lang w:eastAsia="en-US"/>
        </w:rPr>
        <w:t>Прочие неналоговые доходы</w:t>
      </w:r>
      <w:r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(код </w:t>
      </w:r>
      <w:r w:rsidRPr="00F60BE2">
        <w:rPr>
          <w:rFonts w:ascii="Times New Roman" w:eastAsia="Calibri" w:hAnsi="Times New Roman" w:cs="Times New Roman"/>
          <w:snapToGrid w:val="0"/>
          <w:color w:val="000000"/>
          <w:lang w:eastAsia="en-US"/>
        </w:rPr>
        <w:t>1 17 05000 00 0000 180</w:t>
      </w:r>
      <w:r w:rsidRPr="00F60BE2">
        <w:rPr>
          <w:rFonts w:ascii="Times New Roman" w:eastAsia="Calibri" w:hAnsi="Times New Roman" w:cs="Times New Roman"/>
          <w:color w:val="000000"/>
          <w:lang w:eastAsia="en-US"/>
        </w:rPr>
        <w:t>)</w:t>
      </w:r>
    </w:p>
    <w:p w:rsidR="00F60BE2" w:rsidRPr="00F60BE2" w:rsidRDefault="00F60BE2" w:rsidP="00F60BE2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60BE2">
        <w:rPr>
          <w:rFonts w:ascii="Times New Roman" w:hAnsi="Times New Roman" w:cs="Times New Roman"/>
          <w:bCs/>
          <w:color w:val="000000"/>
        </w:rPr>
        <w:t xml:space="preserve"> Поступление прочих </w:t>
      </w:r>
      <w:r w:rsidRPr="00F60BE2">
        <w:rPr>
          <w:rFonts w:ascii="Times New Roman" w:hAnsi="Times New Roman" w:cs="Times New Roman"/>
          <w:color w:val="000000"/>
        </w:rPr>
        <w:t>неналоговых доходов</w:t>
      </w:r>
      <w:r w:rsidRPr="00F60BE2">
        <w:rPr>
          <w:rFonts w:ascii="Times New Roman" w:hAnsi="Times New Roman" w:cs="Times New Roman"/>
          <w:bCs/>
          <w:color w:val="000000"/>
        </w:rPr>
        <w:t xml:space="preserve"> в местные бюджеты </w:t>
      </w:r>
      <w:r w:rsidR="002E56C6">
        <w:rPr>
          <w:rFonts w:ascii="Times New Roman" w:hAnsi="Times New Roman" w:cs="Times New Roman"/>
          <w:color w:val="000000"/>
        </w:rPr>
        <w:t>на 2021-2023</w:t>
      </w:r>
      <w:r w:rsidRPr="00F60BE2">
        <w:rPr>
          <w:rFonts w:ascii="Times New Roman" w:hAnsi="Times New Roman" w:cs="Times New Roman"/>
          <w:color w:val="000000"/>
        </w:rPr>
        <w:t xml:space="preserve"> годы прогнозируется на уровне ожида</w:t>
      </w:r>
      <w:r w:rsidR="002E56C6">
        <w:rPr>
          <w:rFonts w:ascii="Times New Roman" w:hAnsi="Times New Roman" w:cs="Times New Roman"/>
          <w:color w:val="000000"/>
        </w:rPr>
        <w:t>емого поступления доходов в 2020</w:t>
      </w:r>
      <w:r w:rsidRPr="00F60BE2">
        <w:rPr>
          <w:rFonts w:ascii="Times New Roman" w:hAnsi="Times New Roman" w:cs="Times New Roman"/>
          <w:color w:val="000000"/>
        </w:rPr>
        <w:t xml:space="preserve"> году.</w:t>
      </w:r>
    </w:p>
    <w:p w:rsidR="00F60BE2" w:rsidRPr="00F60BE2" w:rsidRDefault="002E56C6" w:rsidP="00F60BE2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Ожидаемое поступление в 2020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году рассчитывается исходя из среднего значения фактических поступлений </w:t>
      </w:r>
      <w:r w:rsidR="00F60BE2"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прочих </w:t>
      </w:r>
      <w:r>
        <w:rPr>
          <w:rFonts w:ascii="Times New Roman" w:eastAsia="Calibri" w:hAnsi="Times New Roman" w:cs="Times New Roman"/>
          <w:color w:val="000000"/>
          <w:lang w:eastAsia="en-US"/>
        </w:rPr>
        <w:t>неналоговых доходов в 2018 и 2019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годах</w:t>
      </w:r>
    </w:p>
    <w:p w:rsidR="00F60BE2" w:rsidRDefault="00F60BE2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Pr="00F60BE2" w:rsidRDefault="0094089B" w:rsidP="00F60BE2">
      <w:pPr>
        <w:pStyle w:val="a3"/>
        <w:spacing w:after="0"/>
        <w:jc w:val="center"/>
        <w:rPr>
          <w:b/>
        </w:rPr>
      </w:pPr>
    </w:p>
    <w:p w:rsidR="00F60BE2" w:rsidRPr="00F60BE2" w:rsidRDefault="00F60BE2" w:rsidP="00F60BE2">
      <w:pPr>
        <w:pStyle w:val="a3"/>
        <w:spacing w:after="0"/>
        <w:jc w:val="center"/>
        <w:rPr>
          <w:b/>
        </w:rPr>
      </w:pPr>
      <w:r w:rsidRPr="00F60BE2">
        <w:rPr>
          <w:b/>
        </w:rPr>
        <w:lastRenderedPageBreak/>
        <w:t xml:space="preserve">11. Общие подходы к планированию расходов  местного бюджета </w:t>
      </w:r>
    </w:p>
    <w:p w:rsidR="00F60BE2" w:rsidRPr="00F60BE2" w:rsidRDefault="00F60BE2" w:rsidP="00F60BE2">
      <w:pPr>
        <w:pStyle w:val="a3"/>
        <w:spacing w:after="0"/>
        <w:jc w:val="center"/>
        <w:rPr>
          <w:b/>
        </w:rPr>
      </w:pPr>
      <w:r w:rsidRPr="00F60BE2">
        <w:rPr>
          <w:b/>
        </w:rPr>
        <w:t xml:space="preserve">на 2020 год и плановый период 2021 и 2022 годов. </w:t>
      </w:r>
    </w:p>
    <w:p w:rsidR="00F60BE2" w:rsidRPr="00F60BE2" w:rsidRDefault="00F60BE2" w:rsidP="00F60BE2">
      <w:pPr>
        <w:pStyle w:val="a3"/>
        <w:spacing w:after="0"/>
        <w:jc w:val="center"/>
        <w:rPr>
          <w:b/>
        </w:rPr>
      </w:pPr>
    </w:p>
    <w:p w:rsidR="00F60BE2" w:rsidRPr="00F60BE2" w:rsidRDefault="00F60BE2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E2">
        <w:rPr>
          <w:rFonts w:ascii="Times New Roman" w:hAnsi="Times New Roman" w:cs="Times New Roman"/>
          <w:sz w:val="24"/>
          <w:szCs w:val="24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1999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E2">
        <w:rPr>
          <w:rFonts w:ascii="Times New Roman" w:hAnsi="Times New Roman" w:cs="Times New Roman"/>
          <w:sz w:val="24"/>
          <w:szCs w:val="24"/>
        </w:rPr>
        <w:t>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 финансов Российской Федерации от 18 июня 2018 года         № 132н «Об утверждении Порядка применения кодов бюджетной классификации Российской Федерации»,  Основные направления  бюджет</w:t>
      </w:r>
      <w:r w:rsidR="00891DB3">
        <w:rPr>
          <w:rFonts w:ascii="Times New Roman" w:hAnsi="Times New Roman" w:cs="Times New Roman"/>
          <w:sz w:val="24"/>
          <w:szCs w:val="24"/>
        </w:rPr>
        <w:t>ной и налоговой политики на 2021 год и плановый период 2022 и 2023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годов, утвержденные  Распоряжением Администрации </w:t>
      </w:r>
      <w:proofErr w:type="spellStart"/>
      <w:r w:rsidRPr="00F60BE2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F60BE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60BE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60BE2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 xml:space="preserve"> Курской области, а также проект Областного Закон</w:t>
      </w:r>
      <w:r w:rsidR="00891DB3">
        <w:rPr>
          <w:rFonts w:ascii="Times New Roman" w:hAnsi="Times New Roman" w:cs="Times New Roman"/>
          <w:sz w:val="24"/>
          <w:szCs w:val="24"/>
        </w:rPr>
        <w:t>а «Об  областном бюджете на 2021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91DB3">
        <w:rPr>
          <w:rFonts w:ascii="Times New Roman" w:hAnsi="Times New Roman" w:cs="Times New Roman"/>
          <w:sz w:val="24"/>
          <w:szCs w:val="24"/>
        </w:rPr>
        <w:t>2 и 2023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</w:rPr>
        <w:t>Планирование  р</w:t>
      </w:r>
      <w:r w:rsidR="00891DB3">
        <w:rPr>
          <w:rFonts w:ascii="Times New Roman" w:hAnsi="Times New Roman" w:cs="Times New Roman"/>
        </w:rPr>
        <w:t>асходов местного бюджета на 2021</w:t>
      </w:r>
      <w:r w:rsidRPr="00F60BE2">
        <w:rPr>
          <w:rFonts w:ascii="Times New Roman" w:hAnsi="Times New Roman" w:cs="Times New Roman"/>
        </w:rPr>
        <w:t xml:space="preserve"> год  и плановый период 2021 и 2022 годов осуществляется  в рамках муниципальных программ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 области и непрограммных  мероприятий. 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Формирование объема и структуры ра</w:t>
      </w:r>
      <w:r w:rsidR="00891DB3">
        <w:rPr>
          <w:rFonts w:ascii="Times New Roman" w:hAnsi="Times New Roman" w:cs="Times New Roman"/>
        </w:rPr>
        <w:t>сходов  местного бюджета на 2021 год и на плановый период 2022 и 2023 годов осуществляется</w:t>
      </w:r>
      <w:r w:rsidRPr="00F60BE2">
        <w:rPr>
          <w:rFonts w:ascii="Times New Roman" w:hAnsi="Times New Roman" w:cs="Times New Roman"/>
        </w:rPr>
        <w:t xml:space="preserve"> исходя из «базовых» объемо</w:t>
      </w:r>
      <w:r w:rsidR="00891DB3">
        <w:rPr>
          <w:rFonts w:ascii="Times New Roman" w:hAnsi="Times New Roman" w:cs="Times New Roman"/>
        </w:rPr>
        <w:t>в бюджетных ассигнований на 2021 и 2022</w:t>
      </w:r>
      <w:r w:rsidRPr="00F60BE2">
        <w:rPr>
          <w:rFonts w:ascii="Times New Roman" w:hAnsi="Times New Roman" w:cs="Times New Roman"/>
        </w:rPr>
        <w:t xml:space="preserve"> годы на основании бюджетных ассигнований, </w:t>
      </w:r>
      <w:r w:rsidRPr="00F261BC">
        <w:rPr>
          <w:rFonts w:ascii="Times New Roman" w:hAnsi="Times New Roman" w:cs="Times New Roman"/>
        </w:rPr>
        <w:t xml:space="preserve">утвержденных Решением Собрания Депутатов </w:t>
      </w:r>
      <w:proofErr w:type="spellStart"/>
      <w:r w:rsidRPr="00F261BC">
        <w:rPr>
          <w:rFonts w:ascii="Times New Roman" w:hAnsi="Times New Roman" w:cs="Times New Roman"/>
        </w:rPr>
        <w:t>Званновского</w:t>
      </w:r>
      <w:proofErr w:type="spellEnd"/>
      <w:r w:rsidRPr="00F261BC">
        <w:rPr>
          <w:rFonts w:ascii="Times New Roman" w:hAnsi="Times New Roman" w:cs="Times New Roman"/>
        </w:rPr>
        <w:t xml:space="preserve"> сельсовета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Pr="00F261BC">
        <w:rPr>
          <w:rFonts w:ascii="Times New Roman" w:hAnsi="Times New Roman" w:cs="Times New Roman"/>
        </w:rPr>
        <w:t xml:space="preserve"> район</w:t>
      </w:r>
      <w:r w:rsidR="00891DB3" w:rsidRPr="00F261BC">
        <w:rPr>
          <w:rFonts w:ascii="Times New Roman" w:hAnsi="Times New Roman" w:cs="Times New Roman"/>
        </w:rPr>
        <w:t>а  Курской области от 27.12.2019 года № 47</w:t>
      </w:r>
      <w:r w:rsidRPr="00F261BC">
        <w:rPr>
          <w:rFonts w:ascii="Times New Roman" w:hAnsi="Times New Roman" w:cs="Times New Roman"/>
        </w:rPr>
        <w:t xml:space="preserve"> «О  бюджете муниципального образования «</w:t>
      </w:r>
      <w:proofErr w:type="spellStart"/>
      <w:r w:rsidRPr="00F261BC">
        <w:rPr>
          <w:rFonts w:ascii="Times New Roman" w:hAnsi="Times New Roman" w:cs="Times New Roman"/>
        </w:rPr>
        <w:t>Званновский</w:t>
      </w:r>
      <w:proofErr w:type="spellEnd"/>
      <w:r w:rsidRPr="00F261BC">
        <w:rPr>
          <w:rFonts w:ascii="Times New Roman" w:hAnsi="Times New Roman" w:cs="Times New Roman"/>
        </w:rPr>
        <w:t xml:space="preserve"> сельсовет»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="00891DB3" w:rsidRPr="00F261BC">
        <w:rPr>
          <w:rFonts w:ascii="Times New Roman" w:hAnsi="Times New Roman" w:cs="Times New Roman"/>
        </w:rPr>
        <w:t xml:space="preserve"> района Курской области  на 2020</w:t>
      </w:r>
      <w:proofErr w:type="gramEnd"/>
      <w:r w:rsidR="00891DB3" w:rsidRPr="00F261BC">
        <w:rPr>
          <w:rFonts w:ascii="Times New Roman" w:hAnsi="Times New Roman" w:cs="Times New Roman"/>
        </w:rPr>
        <w:t xml:space="preserve"> год и плановый период 2021 и 2022</w:t>
      </w:r>
      <w:r w:rsidRPr="00F261BC">
        <w:rPr>
          <w:rFonts w:ascii="Times New Roman" w:hAnsi="Times New Roman" w:cs="Times New Roman"/>
        </w:rPr>
        <w:t xml:space="preserve"> г</w:t>
      </w:r>
      <w:r w:rsidR="00891DB3" w:rsidRPr="00F261BC">
        <w:rPr>
          <w:rFonts w:ascii="Times New Roman" w:hAnsi="Times New Roman" w:cs="Times New Roman"/>
        </w:rPr>
        <w:t xml:space="preserve">одов» </w:t>
      </w:r>
      <w:proofErr w:type="gramStart"/>
      <w:r w:rsidR="00891DB3" w:rsidRPr="00F261BC">
        <w:rPr>
          <w:rFonts w:ascii="Times New Roman" w:hAnsi="Times New Roman" w:cs="Times New Roman"/>
        </w:rPr>
        <w:t xml:space="preserve">( </w:t>
      </w:r>
      <w:proofErr w:type="gramEnd"/>
      <w:r w:rsidR="00891DB3" w:rsidRPr="00F261BC">
        <w:rPr>
          <w:rFonts w:ascii="Times New Roman" w:hAnsi="Times New Roman" w:cs="Times New Roman"/>
        </w:rPr>
        <w:t>в редакции Решения от 23.09.2020 года № 4</w:t>
      </w:r>
      <w:r w:rsidRPr="00F261BC">
        <w:rPr>
          <w:rFonts w:ascii="Times New Roman" w:hAnsi="Times New Roman" w:cs="Times New Roman"/>
        </w:rPr>
        <w:t>) с учетом их доведения  до уровня 2020 года по расходам длящегося   срока  действия  и оптимизации расходов несоциального характера. В ос</w:t>
      </w:r>
      <w:r w:rsidR="00891DB3" w:rsidRPr="00F261BC">
        <w:rPr>
          <w:rFonts w:ascii="Times New Roman" w:hAnsi="Times New Roman" w:cs="Times New Roman"/>
        </w:rPr>
        <w:t>нову формирования  расходов 2023</w:t>
      </w:r>
      <w:r w:rsidRPr="00F261BC">
        <w:rPr>
          <w:rFonts w:ascii="Times New Roman" w:hAnsi="Times New Roman" w:cs="Times New Roman"/>
        </w:rPr>
        <w:t xml:space="preserve"> года поло</w:t>
      </w:r>
      <w:r w:rsidR="00891DB3" w:rsidRPr="00F261BC">
        <w:rPr>
          <w:rFonts w:ascii="Times New Roman" w:hAnsi="Times New Roman" w:cs="Times New Roman"/>
        </w:rPr>
        <w:t>жены бюджетные ассигнования 2022</w:t>
      </w:r>
      <w:r w:rsidRPr="00F261BC">
        <w:rPr>
          <w:rFonts w:ascii="Times New Roman" w:hAnsi="Times New Roman" w:cs="Times New Roman"/>
        </w:rPr>
        <w:t xml:space="preserve"> года.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Планирование расходов  местного бюджета осуществляется </w:t>
      </w:r>
      <w:proofErr w:type="gramStart"/>
      <w:r w:rsidRPr="00F60BE2">
        <w:rPr>
          <w:rFonts w:ascii="Times New Roman" w:hAnsi="Times New Roman" w:cs="Times New Roman"/>
        </w:rPr>
        <w:t>на</w:t>
      </w:r>
      <w:proofErr w:type="gramEnd"/>
      <w:r w:rsidRPr="00F60BE2">
        <w:rPr>
          <w:rFonts w:ascii="Times New Roman" w:hAnsi="Times New Roman" w:cs="Times New Roman"/>
        </w:rPr>
        <w:t xml:space="preserve">: 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60BE2">
        <w:rPr>
          <w:rFonts w:ascii="Times New Roman" w:hAnsi="Times New Roman" w:cs="Times New Roman"/>
        </w:rPr>
        <w:t>1) оплату труда работников органов местного самоуправления, финансируемых за счет средств местного бюджета,    исходя из утвержденных структур</w:t>
      </w:r>
      <w:r w:rsidR="00891DB3">
        <w:rPr>
          <w:rFonts w:ascii="Times New Roman" w:hAnsi="Times New Roman" w:cs="Times New Roman"/>
        </w:rPr>
        <w:t>, действующих на 1 августа  2020</w:t>
      </w:r>
      <w:r w:rsidRPr="00F60BE2">
        <w:rPr>
          <w:rFonts w:ascii="Times New Roman" w:hAnsi="Times New Roman" w:cs="Times New Roman"/>
        </w:rPr>
        <w:t xml:space="preserve">  года, нормативных актов  Курской области,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области, регулирующих оплату труда; 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         2) текущее содержание органов  местного самоуправления 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 Курской области - исходя их общих подходов к расчету бюджетных проектировок, а также установленных для администрации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При форми</w:t>
      </w:r>
      <w:r w:rsidR="00891DB3">
        <w:rPr>
          <w:rFonts w:ascii="Times New Roman" w:hAnsi="Times New Roman" w:cs="Times New Roman"/>
        </w:rPr>
        <w:t>ровании местного бюджета на 2021</w:t>
      </w:r>
      <w:r w:rsidRPr="00F60BE2">
        <w:rPr>
          <w:rFonts w:ascii="Times New Roman" w:hAnsi="Times New Roman" w:cs="Times New Roman"/>
        </w:rPr>
        <w:t xml:space="preserve"> год  и плановый период 202</w:t>
      </w:r>
      <w:r w:rsidR="00891DB3">
        <w:rPr>
          <w:rFonts w:ascii="Times New Roman" w:hAnsi="Times New Roman" w:cs="Times New Roman"/>
        </w:rPr>
        <w:t>2 и 2023</w:t>
      </w:r>
      <w:r w:rsidRPr="00F60BE2">
        <w:rPr>
          <w:rFonts w:ascii="Times New Roman" w:hAnsi="Times New Roman" w:cs="Times New Roman"/>
        </w:rPr>
        <w:t xml:space="preserve"> годов применены общие подходы к расчету бюджетных проектировок: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2) планирование бюджетных ассигнований на исполнение вновь прини</w:t>
      </w:r>
      <w:r w:rsidR="00891DB3">
        <w:rPr>
          <w:rFonts w:ascii="Times New Roman" w:hAnsi="Times New Roman" w:cs="Times New Roman"/>
        </w:rPr>
        <w:t>маемых обязательств осуществляется</w:t>
      </w:r>
      <w:r w:rsidRPr="00F60BE2">
        <w:rPr>
          <w:rFonts w:ascii="Times New Roman" w:hAnsi="Times New Roman" w:cs="Times New Roman"/>
        </w:rPr>
        <w:t xml:space="preserve">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 </w:t>
      </w:r>
      <w:r w:rsidRPr="00F261BC">
        <w:rPr>
          <w:rFonts w:ascii="Times New Roman" w:hAnsi="Times New Roman" w:cs="Times New Roman"/>
        </w:rPr>
        <w:t>местного бюджета;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lastRenderedPageBreak/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</w:t>
      </w:r>
      <w:r w:rsidR="00891DB3">
        <w:rPr>
          <w:rFonts w:ascii="Times New Roman" w:hAnsi="Times New Roman" w:cs="Times New Roman"/>
        </w:rPr>
        <w:t>на «Об областном бюджете на 2021 год и плановый период 2022 и 2023</w:t>
      </w:r>
      <w:r w:rsidRPr="00F60BE2">
        <w:rPr>
          <w:rFonts w:ascii="Times New Roman" w:hAnsi="Times New Roman" w:cs="Times New Roman"/>
        </w:rPr>
        <w:t xml:space="preserve">  годов» на момент формирования   местного бюджета;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4) обеспечение </w:t>
      </w:r>
      <w:proofErr w:type="gramStart"/>
      <w:r w:rsidRPr="00F60BE2">
        <w:rPr>
          <w:rFonts w:ascii="Times New Roman" w:hAnsi="Times New Roman" w:cs="Times New Roman"/>
        </w:rPr>
        <w:t>сохранения целевых показателей  Указов Президент</w:t>
      </w:r>
      <w:r w:rsidR="002504FF">
        <w:rPr>
          <w:rFonts w:ascii="Times New Roman" w:hAnsi="Times New Roman" w:cs="Times New Roman"/>
        </w:rPr>
        <w:t>а Российской Федерации</w:t>
      </w:r>
      <w:proofErr w:type="gramEnd"/>
      <w:r w:rsidR="002504FF">
        <w:rPr>
          <w:rFonts w:ascii="Times New Roman" w:hAnsi="Times New Roman" w:cs="Times New Roman"/>
        </w:rPr>
        <w:t xml:space="preserve"> от  01.06</w:t>
      </w:r>
      <w:r w:rsidRPr="00F60BE2">
        <w:rPr>
          <w:rFonts w:ascii="Times New Roman" w:hAnsi="Times New Roman" w:cs="Times New Roman"/>
        </w:rPr>
        <w:t>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</w:t>
      </w:r>
      <w:r w:rsidR="002504FF">
        <w:rPr>
          <w:rFonts w:ascii="Times New Roman" w:hAnsi="Times New Roman" w:cs="Times New Roman"/>
        </w:rPr>
        <w:t xml:space="preserve"> </w:t>
      </w:r>
      <w:r w:rsidRPr="00F60BE2">
        <w:rPr>
          <w:rFonts w:ascii="Times New Roman" w:hAnsi="Times New Roman" w:cs="Times New Roman"/>
        </w:rPr>
        <w:t>204</w:t>
      </w:r>
      <w:r w:rsidR="002504FF">
        <w:rPr>
          <w:rFonts w:ascii="Times New Roman" w:hAnsi="Times New Roman" w:cs="Times New Roman"/>
        </w:rPr>
        <w:t xml:space="preserve"> и от 21.07.2020 года № 474</w:t>
      </w:r>
      <w:r w:rsidRPr="00F60BE2">
        <w:rPr>
          <w:rFonts w:ascii="Times New Roman" w:hAnsi="Times New Roman" w:cs="Times New Roman"/>
        </w:rPr>
        <w:t>;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5) расходы на обеспечение условий </w:t>
      </w:r>
      <w:proofErr w:type="spellStart"/>
      <w:r w:rsidRPr="00F60BE2">
        <w:rPr>
          <w:rFonts w:ascii="Times New Roman" w:hAnsi="Times New Roman" w:cs="Times New Roman"/>
        </w:rPr>
        <w:t>софинансирования</w:t>
      </w:r>
      <w:proofErr w:type="spellEnd"/>
      <w:r w:rsidRPr="00F60BE2">
        <w:rPr>
          <w:rFonts w:ascii="Times New Roman" w:hAnsi="Times New Roman" w:cs="Times New Roman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предварительным (парафированным) соглашениям;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6) расходы от платных услуг и иной приносящей доход деятельности казенных учреждений планируются по данным, полученным от главных распорядителей средств  местного бюджета.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   Кроме того, при форми</w:t>
      </w:r>
      <w:r w:rsidR="002504FF">
        <w:rPr>
          <w:rFonts w:ascii="Times New Roman" w:hAnsi="Times New Roman" w:cs="Times New Roman"/>
        </w:rPr>
        <w:t>ровании местного бюджета на 2021 год и плановый период 2022и 2023</w:t>
      </w:r>
      <w:r w:rsidRPr="00F60BE2">
        <w:rPr>
          <w:rFonts w:ascii="Times New Roman" w:hAnsi="Times New Roman" w:cs="Times New Roman"/>
        </w:rPr>
        <w:t xml:space="preserve">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развития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области. </w:t>
      </w: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bCs/>
          <w:spacing w:val="-9"/>
        </w:rPr>
      </w:pPr>
      <w:r w:rsidRPr="00F60BE2">
        <w:rPr>
          <w:rFonts w:ascii="Times New Roman" w:hAnsi="Times New Roman" w:cs="Times New Roman"/>
          <w:b/>
          <w:bCs/>
        </w:rPr>
        <w:t xml:space="preserve">111. Отдельные особенности </w:t>
      </w:r>
      <w:r w:rsidRPr="00F60BE2">
        <w:rPr>
          <w:rFonts w:ascii="Times New Roman" w:hAnsi="Times New Roman" w:cs="Times New Roman"/>
          <w:b/>
          <w:bCs/>
          <w:spacing w:val="-9"/>
        </w:rPr>
        <w:t xml:space="preserve">планирования бюджетных ассигнований 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  <w:b/>
          <w:bCs/>
          <w:spacing w:val="-9"/>
        </w:rPr>
        <w:t>местного бюджета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0100 «Общегосударственные вопросы»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0102 «Функционирование высшего должностного лица муниципального образования»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 на содержание Главы муниципального образования.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0104 «Функционирование местных администраций»</w:t>
      </w: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По данному подразделу  предусмотрены расходы на содержание  местной администрации муниципального района.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Фонд оплаты труда определяется   исходя из стру</w:t>
      </w:r>
      <w:r w:rsidR="002504FF">
        <w:rPr>
          <w:rFonts w:ascii="Times New Roman" w:hAnsi="Times New Roman" w:cs="Times New Roman"/>
        </w:rPr>
        <w:t>ктуры по состоянию на 01.08.2020</w:t>
      </w:r>
      <w:r w:rsidRPr="00F60BE2">
        <w:rPr>
          <w:rFonts w:ascii="Times New Roman" w:hAnsi="Times New Roman" w:cs="Times New Roman"/>
        </w:rPr>
        <w:t xml:space="preserve"> года.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Начисления на оплату  труда  предусмотрены в размере  30,2%.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F60BE2">
        <w:rPr>
          <w:rFonts w:ascii="Times New Roman" w:hAnsi="Times New Roman" w:cs="Times New Roman"/>
          <w:iCs/>
          <w:color w:val="000000"/>
        </w:rPr>
        <w:t xml:space="preserve">По  разделу  0104  планируются расходы   по наделенным  органам  местного  самоуправления   отдельным   государственным  полномочиям Курской области за счет субвенций  из областного бюджета.  </w:t>
      </w:r>
    </w:p>
    <w:p w:rsidR="00F60BE2" w:rsidRPr="00F60BE2" w:rsidRDefault="00F60BE2" w:rsidP="00F60BE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Расходы  рассчитываются исходя из методик счета, утвержденных соответствующими Законами: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на содержание органов управления, осуществляющих выполнение отдельных государственных полномочий Курской области в сфере социальной защиты населения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с изменениями и дополнениями;</w:t>
      </w:r>
    </w:p>
    <w:p w:rsidR="00F60BE2" w:rsidRPr="00F60BE2" w:rsidRDefault="00F60BE2" w:rsidP="00F60BE2">
      <w:pPr>
        <w:pStyle w:val="ConsNormal0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  <w:sz w:val="24"/>
          <w:szCs w:val="24"/>
        </w:rPr>
        <w:t xml:space="preserve"> на содержание работников, осуществляющих отдельные государственные полномочия Курской области в сфере трудовых отношений в соответствии с Законом </w:t>
      </w:r>
      <w:r w:rsidRPr="00F60BE2">
        <w:rPr>
          <w:rFonts w:ascii="Times New Roman" w:hAnsi="Times New Roman" w:cs="Times New Roman"/>
          <w:sz w:val="24"/>
          <w:szCs w:val="24"/>
        </w:rPr>
        <w:lastRenderedPageBreak/>
        <w:t>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с изменениями и дополнениями;</w:t>
      </w:r>
    </w:p>
    <w:p w:rsidR="00F60BE2" w:rsidRPr="00F60BE2" w:rsidRDefault="00F60BE2" w:rsidP="00F60BE2">
      <w:pPr>
        <w:pStyle w:val="ConsNormal0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E2">
        <w:rPr>
          <w:rFonts w:ascii="Times New Roman" w:hAnsi="Times New Roman" w:cs="Times New Roman"/>
          <w:sz w:val="24"/>
          <w:szCs w:val="24"/>
        </w:rPr>
        <w:t>на содержание муниципальных служащих для осуществления контроля за исполнением полномочий в сфере архивного дела в соответствии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 xml:space="preserve">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  <w:bCs/>
          <w:color w:val="000000"/>
          <w:spacing w:val="-15"/>
        </w:rPr>
        <w:t xml:space="preserve"> </w:t>
      </w:r>
      <w:r w:rsidRPr="00F60BE2">
        <w:rPr>
          <w:rFonts w:ascii="Times New Roman" w:hAnsi="Times New Roman" w:cs="Times New Roman"/>
        </w:rPr>
        <w:t>на содержание муниципальных служащих, обеспечивающих осуществление полномочий по организации и обеспечению деятельности административных комиссий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комиссий»;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на содержание муниципальных служащих, обеспечивающих осуществление полномочий Курской области по отдельным видам деятельности по профилактике безнадзорности и правонарушений несовершеннолетних в соответствии с Законом Курской области «О наделении органов местного самоуправления муниципальных образований Курской области государственными полномочиями Курской области на осуществление отдельных видов деятельности по профилактике безнадзорности и правонарушений несовершеннолетних»;</w:t>
      </w:r>
    </w:p>
    <w:p w:rsidR="00F60BE2" w:rsidRPr="00F60BE2" w:rsidRDefault="00F60BE2" w:rsidP="00F60BE2">
      <w:pPr>
        <w:shd w:val="clear" w:color="auto" w:fill="FFFFFF"/>
        <w:spacing w:after="0"/>
        <w:ind w:firstLine="855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в соответствии с Законом Курской области от 28.12.2007 г. № 130-ЗКО «О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попечительству» (с изменениями и дополнениями);</w:t>
      </w:r>
      <w:proofErr w:type="gramEnd"/>
    </w:p>
    <w:p w:rsidR="00F60BE2" w:rsidRPr="00F60BE2" w:rsidRDefault="00F60BE2" w:rsidP="00F60BE2">
      <w:pPr>
        <w:pStyle w:val="a3"/>
        <w:spacing w:after="0"/>
      </w:pP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0113 «Другие общегосударственные вопросы»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расходы: 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на  содержание  казенного учреждения «По обеспечению деятельности администрации  </w:t>
      </w:r>
      <w:proofErr w:type="spellStart"/>
      <w:r w:rsidRPr="00F60BE2">
        <w:rPr>
          <w:color w:val="000000"/>
        </w:rPr>
        <w:t>Званновского</w:t>
      </w:r>
      <w:proofErr w:type="spellEnd"/>
      <w:r w:rsidRPr="00F60BE2">
        <w:rPr>
          <w:color w:val="000000"/>
        </w:rPr>
        <w:t xml:space="preserve"> сельсовета </w:t>
      </w:r>
      <w:proofErr w:type="spellStart"/>
      <w:r w:rsidRPr="00F60BE2">
        <w:rPr>
          <w:color w:val="000000"/>
        </w:rPr>
        <w:t>Глушковского</w:t>
      </w:r>
      <w:proofErr w:type="spellEnd"/>
      <w:r w:rsidRPr="00F60BE2">
        <w:rPr>
          <w:color w:val="000000"/>
        </w:rPr>
        <w:t xml:space="preserve"> района Курской  области»;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-на публикацию нормативно-правовых актов в средствах массовой информации;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расходы  на уплату взносов ассоциации «Совет муниципальных  образований», 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 другие расходы.</w:t>
      </w:r>
    </w:p>
    <w:p w:rsidR="00F60BE2" w:rsidRDefault="00F60BE2" w:rsidP="00F60BE2">
      <w:pPr>
        <w:pStyle w:val="a3"/>
        <w:spacing w:after="0"/>
        <w:rPr>
          <w:b/>
          <w:i/>
        </w:rPr>
      </w:pPr>
      <w:r w:rsidRPr="00F60BE2">
        <w:rPr>
          <w:b/>
          <w:i/>
        </w:rPr>
        <w:t>Раздел 0300 «Национальная безопасность и правоохранительная деятельность»</w:t>
      </w:r>
    </w:p>
    <w:p w:rsidR="001672E4" w:rsidRPr="00F60BE2" w:rsidRDefault="001672E4" w:rsidP="00F60BE2">
      <w:pPr>
        <w:pStyle w:val="a3"/>
        <w:spacing w:after="0"/>
        <w:rPr>
          <w:b/>
          <w:i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0309 «Защита населения  и территории  от чрезвычайных ситуаций природного и техногенного характера, гражданская оборона»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 xml:space="preserve">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По данному подразделу предусматриваются   расходы  на  финансовое обеспечение  отдельных мероприятий  в области гражданской обороны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0400 «Национальная экономика»</w:t>
      </w: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  <w:r w:rsidRPr="00F60BE2">
        <w:rPr>
          <w:b/>
          <w:i/>
        </w:rPr>
        <w:t>Подраздел 0412 «Другие вопросы в области национальной эконо</w:t>
      </w:r>
      <w:r w:rsidRPr="00F60BE2">
        <w:rPr>
          <w:b/>
          <w:i/>
        </w:rPr>
        <w:softHyphen/>
        <w:t>мики»</w:t>
      </w: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C72DD">
        <w:rPr>
          <w:rFonts w:ascii="Times New Roman" w:hAnsi="Times New Roman" w:cs="Times New Roman"/>
          <w:highlight w:val="yellow"/>
        </w:rPr>
        <w:t xml:space="preserve">По данному подразделу предусматриваются   расходы  на выполнение документации  по межеванию земельных  участков, государственная  собственность на которые не </w:t>
      </w:r>
      <w:proofErr w:type="gramStart"/>
      <w:r w:rsidRPr="000C72DD">
        <w:rPr>
          <w:rFonts w:ascii="Times New Roman" w:hAnsi="Times New Roman" w:cs="Times New Roman"/>
          <w:highlight w:val="yellow"/>
        </w:rPr>
        <w:t>разграничена</w:t>
      </w:r>
      <w:proofErr w:type="gramEnd"/>
      <w:r w:rsidRPr="000C72DD">
        <w:rPr>
          <w:rFonts w:ascii="Times New Roman" w:hAnsi="Times New Roman" w:cs="Times New Roman"/>
          <w:highlight w:val="yellow"/>
        </w:rPr>
        <w:t xml:space="preserve"> а также расходы в рамках муниципальной</w:t>
      </w:r>
      <w:r w:rsidRPr="000C72DD">
        <w:rPr>
          <w:rFonts w:ascii="Times New Roman" w:hAnsi="Times New Roman" w:cs="Times New Roman"/>
          <w:highlight w:val="yellow"/>
        </w:rPr>
        <w:tab/>
        <w:t xml:space="preserve"> программы </w:t>
      </w:r>
      <w:proofErr w:type="spellStart"/>
      <w:r w:rsidRPr="000C72DD">
        <w:rPr>
          <w:rFonts w:ascii="Times New Roman" w:hAnsi="Times New Roman" w:cs="Times New Roman"/>
          <w:highlight w:val="yellow"/>
        </w:rPr>
        <w:t>Званновского</w:t>
      </w:r>
      <w:proofErr w:type="spellEnd"/>
      <w:r w:rsidRPr="000C72DD">
        <w:rPr>
          <w:rFonts w:ascii="Times New Roman" w:hAnsi="Times New Roman" w:cs="Times New Roman"/>
          <w:highlight w:val="yellow"/>
        </w:rPr>
        <w:t xml:space="preserve"> сельсовета </w:t>
      </w:r>
      <w:proofErr w:type="spellStart"/>
      <w:r w:rsidRPr="000C72DD">
        <w:rPr>
          <w:rFonts w:ascii="Times New Roman" w:hAnsi="Times New Roman" w:cs="Times New Roman"/>
          <w:highlight w:val="yellow"/>
        </w:rPr>
        <w:t>Глушковского</w:t>
      </w:r>
      <w:proofErr w:type="spellEnd"/>
      <w:r w:rsidRPr="000C72DD">
        <w:rPr>
          <w:rFonts w:ascii="Times New Roman" w:hAnsi="Times New Roman" w:cs="Times New Roman"/>
          <w:highlight w:val="yellow"/>
        </w:rPr>
        <w:t xml:space="preserve"> района Курской области «Энергосбережение и повышение энергетической эффективности </w:t>
      </w:r>
      <w:proofErr w:type="spellStart"/>
      <w:r w:rsidRPr="000C72DD">
        <w:rPr>
          <w:rFonts w:ascii="Times New Roman" w:hAnsi="Times New Roman" w:cs="Times New Roman"/>
          <w:highlight w:val="yellow"/>
        </w:rPr>
        <w:t>Званновского</w:t>
      </w:r>
      <w:proofErr w:type="spellEnd"/>
      <w:r w:rsidRPr="000C72DD">
        <w:rPr>
          <w:rFonts w:ascii="Times New Roman" w:hAnsi="Times New Roman" w:cs="Times New Roman"/>
          <w:highlight w:val="yellow"/>
        </w:rPr>
        <w:t xml:space="preserve"> сельсовета </w:t>
      </w:r>
      <w:proofErr w:type="spellStart"/>
      <w:r w:rsidRPr="000C72DD">
        <w:rPr>
          <w:rFonts w:ascii="Times New Roman" w:hAnsi="Times New Roman" w:cs="Times New Roman"/>
          <w:highlight w:val="yellow"/>
        </w:rPr>
        <w:t>Глушковского</w:t>
      </w:r>
      <w:proofErr w:type="spellEnd"/>
      <w:r w:rsidRPr="000C72DD">
        <w:rPr>
          <w:rFonts w:ascii="Times New Roman" w:hAnsi="Times New Roman" w:cs="Times New Roman"/>
          <w:highlight w:val="yellow"/>
        </w:rPr>
        <w:t xml:space="preserve"> района Курской области</w:t>
      </w:r>
      <w:r w:rsidR="001672E4">
        <w:rPr>
          <w:rFonts w:ascii="Times New Roman" w:hAnsi="Times New Roman" w:cs="Times New Roman"/>
        </w:rPr>
        <w:t>.</w:t>
      </w:r>
    </w:p>
    <w:p w:rsidR="001672E4" w:rsidRPr="00F60BE2" w:rsidRDefault="001672E4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1672E4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672E4">
        <w:rPr>
          <w:rFonts w:ascii="Times New Roman" w:hAnsi="Times New Roman" w:cs="Times New Roman"/>
          <w:b/>
          <w:i/>
        </w:rPr>
        <w:lastRenderedPageBreak/>
        <w:t>Раздел 0500 «Жилищно-коммунальное хозяйство»</w:t>
      </w:r>
    </w:p>
    <w:p w:rsidR="00F60BE2" w:rsidRPr="00F60BE2" w:rsidRDefault="00F60BE2" w:rsidP="00F60BE2">
      <w:pPr>
        <w:spacing w:after="0"/>
        <w:ind w:firstLine="741"/>
        <w:jc w:val="center"/>
        <w:rPr>
          <w:rFonts w:ascii="Times New Roman" w:hAnsi="Times New Roman" w:cs="Times New Roman"/>
          <w:b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0502 «Коммунальное хозяйство»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организацию  электроснабжения, теплоснабжения, водоснабжения и водоотведения в границах 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0503 «Благоустройство»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обеспечение доступным и комфортным жильем и коммунальными услугами граждан  </w:t>
      </w:r>
      <w:proofErr w:type="spellStart"/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spacing w:after="0"/>
        <w:ind w:right="-5" w:firstLine="720"/>
        <w:jc w:val="both"/>
        <w:rPr>
          <w:rFonts w:ascii="Times New Roman" w:hAnsi="Times New Roman" w:cs="Times New Roman"/>
          <w:b/>
          <w:i/>
        </w:rPr>
      </w:pPr>
    </w:p>
    <w:p w:rsidR="00F60BE2" w:rsidRPr="00F60BE2" w:rsidRDefault="00F60BE2" w:rsidP="00F60B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>Раздел 0800 «Культура и кинематография»</w:t>
      </w:r>
    </w:p>
    <w:p w:rsidR="00F60BE2" w:rsidRPr="00F60BE2" w:rsidRDefault="00F60BE2" w:rsidP="00F60BE2">
      <w:pPr>
        <w:pStyle w:val="ConsNormal0"/>
        <w:widowControl/>
        <w:ind w:firstLine="9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0BE2" w:rsidRPr="00F60BE2" w:rsidRDefault="00F60BE2" w:rsidP="00F60BE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BE2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F60BE2" w:rsidRPr="00F60BE2" w:rsidRDefault="00F60BE2" w:rsidP="00F60BE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BE2" w:rsidRPr="00F60BE2" w:rsidRDefault="00F60BE2" w:rsidP="00F60BE2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  <w:sz w:val="24"/>
          <w:szCs w:val="24"/>
        </w:rPr>
        <w:t xml:space="preserve">По данному подразделу  планируются расходы на создание условий для организации досуга и обеспечения жителей  </w:t>
      </w:r>
      <w:r w:rsidR="001672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60BE2">
        <w:rPr>
          <w:rFonts w:ascii="Times New Roman" w:hAnsi="Times New Roman" w:cs="Times New Roman"/>
          <w:sz w:val="24"/>
          <w:szCs w:val="24"/>
        </w:rPr>
        <w:t xml:space="preserve">    </w:t>
      </w:r>
      <w:r w:rsidR="001672E4">
        <w:rPr>
          <w:rFonts w:ascii="Times New Roman" w:hAnsi="Times New Roman" w:cs="Times New Roman"/>
          <w:sz w:val="24"/>
          <w:szCs w:val="24"/>
        </w:rPr>
        <w:t xml:space="preserve">  услугами организаций культуры.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07">
        <w:rPr>
          <w:rFonts w:ascii="Times New Roman" w:hAnsi="Times New Roman" w:cs="Times New Roman"/>
          <w:bCs/>
          <w:color w:val="000000"/>
          <w:spacing w:val="-15"/>
          <w:highlight w:val="yellow"/>
        </w:rPr>
        <w:t>Кроме того,  планируются  расходы в пределах  средств субвенции по предоставлению работникам муниципальных учреждений культуры мер социальной поддержки в соответствии с</w:t>
      </w:r>
      <w:r w:rsidRPr="00FE6E07">
        <w:rPr>
          <w:rFonts w:ascii="Times New Roman" w:hAnsi="Times New Roman" w:cs="Times New Roman"/>
          <w:highlight w:val="yellow"/>
        </w:rPr>
        <w:t xml:space="preserve"> Законом Курской области от 29.12.2005г. №105-ЗКО "О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поддержки, установленных законодательством Курской области (с учетом изменений и дополнений), отраженных в проекте</w:t>
      </w:r>
      <w:proofErr w:type="gramEnd"/>
      <w:r w:rsidRPr="00FE6E07">
        <w:rPr>
          <w:rFonts w:ascii="Times New Roman" w:hAnsi="Times New Roman" w:cs="Times New Roman"/>
          <w:highlight w:val="yellow"/>
        </w:rPr>
        <w:t xml:space="preserve"> Закона Курской области</w:t>
      </w:r>
      <w:r w:rsidR="00FE6E07" w:rsidRPr="00FE6E07">
        <w:rPr>
          <w:rFonts w:ascii="Times New Roman" w:hAnsi="Times New Roman" w:cs="Times New Roman"/>
          <w:highlight w:val="yellow"/>
        </w:rPr>
        <w:t xml:space="preserve">  «Об областном  бюджете на 2021 год и плановый период 2022 и 2023</w:t>
      </w:r>
      <w:r w:rsidRPr="00FE6E07">
        <w:rPr>
          <w:rFonts w:ascii="Times New Roman" w:hAnsi="Times New Roman" w:cs="Times New Roman"/>
          <w:highlight w:val="yellow"/>
        </w:rPr>
        <w:t xml:space="preserve"> годов»  </w:t>
      </w:r>
      <w:proofErr w:type="spellStart"/>
      <w:r w:rsidRPr="00FE6E07">
        <w:rPr>
          <w:rFonts w:ascii="Times New Roman" w:hAnsi="Times New Roman" w:cs="Times New Roman"/>
          <w:highlight w:val="yellow"/>
        </w:rPr>
        <w:t>Глушковскому</w:t>
      </w:r>
      <w:proofErr w:type="spellEnd"/>
      <w:r w:rsidRPr="00FE6E07">
        <w:rPr>
          <w:rFonts w:ascii="Times New Roman" w:hAnsi="Times New Roman" w:cs="Times New Roman"/>
          <w:highlight w:val="yellow"/>
        </w:rPr>
        <w:t xml:space="preserve"> району.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5"/>
        </w:rPr>
      </w:pPr>
    </w:p>
    <w:p w:rsidR="00F60BE2" w:rsidRPr="00F60BE2" w:rsidRDefault="00F60BE2" w:rsidP="00F60BE2">
      <w:pPr>
        <w:pStyle w:val="ConsPlusNormal"/>
        <w:tabs>
          <w:tab w:val="left" w:pos="7088"/>
        </w:tabs>
        <w:jc w:val="center"/>
        <w:outlineLvl w:val="3"/>
        <w:rPr>
          <w:b/>
          <w:bCs/>
          <w:i/>
          <w:szCs w:val="24"/>
        </w:rPr>
      </w:pPr>
      <w:r w:rsidRPr="00F60BE2">
        <w:rPr>
          <w:b/>
          <w:bCs/>
          <w:i/>
          <w:szCs w:val="24"/>
        </w:rPr>
        <w:t>Раздел 1000 «Социальная политика»</w:t>
      </w:r>
    </w:p>
    <w:p w:rsidR="00F60BE2" w:rsidRPr="00F60BE2" w:rsidRDefault="00F60BE2" w:rsidP="00F60BE2">
      <w:pPr>
        <w:pStyle w:val="ConsPlusNormal"/>
        <w:tabs>
          <w:tab w:val="left" w:pos="7088"/>
        </w:tabs>
        <w:outlineLvl w:val="3"/>
        <w:rPr>
          <w:b/>
          <w:bCs/>
          <w:szCs w:val="24"/>
        </w:rPr>
      </w:pP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F60BE2">
        <w:rPr>
          <w:rFonts w:ascii="Times New Roman" w:hAnsi="Times New Roman" w:cs="Times New Roman"/>
          <w:b/>
          <w:bCs/>
        </w:rPr>
        <w:t xml:space="preserve">                 </w:t>
      </w:r>
      <w:r w:rsidRPr="00F60BE2">
        <w:rPr>
          <w:rFonts w:ascii="Times New Roman" w:hAnsi="Times New Roman" w:cs="Times New Roman"/>
          <w:b/>
          <w:bCs/>
          <w:i/>
        </w:rPr>
        <w:t>Раздел 1100 «Физическая культура и спорт»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</w:rPr>
      </w:pP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 xml:space="preserve">                         Подраздел 1101 «Физическая культура»</w:t>
      </w: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  <w:bCs/>
        </w:rPr>
        <w:t xml:space="preserve">         По данному  разделу  планируются расходы в </w:t>
      </w:r>
      <w:r w:rsidR="000C72DD">
        <w:rPr>
          <w:rFonts w:ascii="Times New Roman" w:hAnsi="Times New Roman" w:cs="Times New Roman"/>
          <w:bCs/>
        </w:rPr>
        <w:t xml:space="preserve">рамках муниципальной программы </w:t>
      </w:r>
      <w:r w:rsidRPr="00F60BE2">
        <w:rPr>
          <w:rFonts w:ascii="Times New Roman" w:hAnsi="Times New Roman" w:cs="Times New Roman"/>
        </w:rPr>
        <w:t>«Повышение эффективности  работы с молодежью, организация  отдыха и оздоровления  детей, молодежи, развитие физической культуры и спорта»</w:t>
      </w:r>
      <w:r w:rsidRPr="00F60BE2">
        <w:rPr>
          <w:rFonts w:ascii="Times New Roman" w:hAnsi="Times New Roman" w:cs="Times New Roman"/>
          <w:bCs/>
        </w:rPr>
        <w:t xml:space="preserve"> на проведение спортивных  мероприятий.</w:t>
      </w:r>
    </w:p>
    <w:p w:rsidR="00B31CFF" w:rsidRPr="00F60BE2" w:rsidRDefault="00B31CFF" w:rsidP="00F60BE2">
      <w:pPr>
        <w:spacing w:after="0"/>
        <w:rPr>
          <w:rFonts w:ascii="Times New Roman" w:hAnsi="Times New Roman" w:cs="Times New Roman"/>
        </w:rPr>
      </w:pPr>
    </w:p>
    <w:sectPr w:rsidR="00B31CFF" w:rsidRPr="00F60BE2" w:rsidSect="008C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BE2"/>
    <w:rsid w:val="000C72DD"/>
    <w:rsid w:val="000E0FE5"/>
    <w:rsid w:val="001325AA"/>
    <w:rsid w:val="00134B0F"/>
    <w:rsid w:val="00147D2A"/>
    <w:rsid w:val="001672E4"/>
    <w:rsid w:val="002504FF"/>
    <w:rsid w:val="002E56C6"/>
    <w:rsid w:val="00322EAD"/>
    <w:rsid w:val="003E333B"/>
    <w:rsid w:val="004851B3"/>
    <w:rsid w:val="00492E93"/>
    <w:rsid w:val="005172CD"/>
    <w:rsid w:val="00826F33"/>
    <w:rsid w:val="00891DB3"/>
    <w:rsid w:val="008C32E6"/>
    <w:rsid w:val="0094089B"/>
    <w:rsid w:val="00A06918"/>
    <w:rsid w:val="00AA6DED"/>
    <w:rsid w:val="00B31CFF"/>
    <w:rsid w:val="00D91238"/>
    <w:rsid w:val="00F039E3"/>
    <w:rsid w:val="00F15D24"/>
    <w:rsid w:val="00F261BC"/>
    <w:rsid w:val="00F60BE2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0B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60B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6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60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F60BE2"/>
    <w:rPr>
      <w:rFonts w:ascii="Arial" w:hAnsi="Arial" w:cs="Arial"/>
    </w:rPr>
  </w:style>
  <w:style w:type="paragraph" w:customStyle="1" w:styleId="ConsNormal0">
    <w:name w:val="ConsNormal"/>
    <w:link w:val="ConsNormal"/>
    <w:rsid w:val="00F60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F60BE2"/>
    <w:rPr>
      <w:color w:val="0000FF"/>
      <w:u w:val="single"/>
    </w:rPr>
  </w:style>
  <w:style w:type="paragraph" w:styleId="a6">
    <w:name w:val="Title"/>
    <w:basedOn w:val="a"/>
    <w:link w:val="a7"/>
    <w:qFormat/>
    <w:rsid w:val="00D9123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D912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GBuh</cp:lastModifiedBy>
  <cp:revision>12</cp:revision>
  <cp:lastPrinted>2020-11-11T08:50:00Z</cp:lastPrinted>
  <dcterms:created xsi:type="dcterms:W3CDTF">2020-10-13T13:19:00Z</dcterms:created>
  <dcterms:modified xsi:type="dcterms:W3CDTF">2020-12-28T07:48:00Z</dcterms:modified>
</cp:coreProperties>
</file>