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ЗВАННОВСКОГО СЕЛЬСОВЕТА</w:t>
      </w: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ГЛУШКОВСКОГО РАЙОНА  КУРСКОЙ ОБЛАСТИ.</w:t>
      </w: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668A9" w:rsidRDefault="00D668A9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8A9" w:rsidRDefault="00A23A96" w:rsidP="00D66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11</w:t>
      </w:r>
      <w:r w:rsidR="00004211">
        <w:rPr>
          <w:rFonts w:ascii="Times New Roman" w:hAnsi="Times New Roman" w:cs="Times New Roman"/>
          <w:b/>
          <w:sz w:val="26"/>
          <w:szCs w:val="26"/>
        </w:rPr>
        <w:t xml:space="preserve"> ноября 2020 года № </w:t>
      </w:r>
      <w:r>
        <w:rPr>
          <w:rFonts w:ascii="Times New Roman" w:hAnsi="Times New Roman" w:cs="Times New Roman"/>
          <w:b/>
          <w:sz w:val="26"/>
          <w:szCs w:val="26"/>
        </w:rPr>
        <w:t>98</w:t>
      </w:r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на рассмотрение Собранию депутатов 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Глушковског</w:t>
      </w:r>
      <w:r w:rsidR="00004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proofErr w:type="spellEnd"/>
      <w:r w:rsidR="00004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Курской области на 2021 год и плановый период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1-202</w:t>
      </w:r>
      <w:r w:rsidR="00004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184 п.1, ст. 185 Бюджетного кодекса Российской Федерации,  руководствуясь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21.10.2010 г. № 11 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(с изменениями и дополнениями), а также 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ПОСТАНОВЛЯЕТ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proofErr w:type="gramEnd"/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на  рассмотрение Собранию депутатов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сельсовета: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Проект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</w:t>
      </w:r>
      <w:r w:rsidR="000042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004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на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004211">
        <w:rPr>
          <w:rFonts w:ascii="Times New Roman" w:eastAsia="Times New Roman" w:hAnsi="Times New Roman" w:cs="Times New Roman"/>
          <w:sz w:val="26"/>
          <w:szCs w:val="26"/>
          <w:lang w:eastAsia="ru-RU"/>
        </w:rPr>
        <w:t>2 и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публичных слушаний по  Проекту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на 2020 год и планов</w:t>
      </w:r>
      <w:r w:rsidR="00FC3C6A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период 2021 и 2022 годы на 10</w:t>
      </w:r>
      <w:bookmarkStart w:id="0" w:name="_GoBack"/>
      <w:bookmarkEnd w:id="0"/>
      <w:r w:rsidR="00004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11 часов 00 минут в здании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 по адресу: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Курская  область,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Званное, 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ентральная, д.71а.</w:t>
      </w:r>
    </w:p>
    <w:p w:rsidR="00D668A9" w:rsidRDefault="00D668A9" w:rsidP="00D668A9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информационных стендах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и  официальном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в информационно-телекоммуникационной сети «Интернет».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Постановление вступает в силу со дня его подписания.</w:t>
      </w: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8A9" w:rsidRDefault="00D668A9" w:rsidP="00D668A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668A9" w:rsidRDefault="00D668A9" w:rsidP="00D668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004211">
        <w:rPr>
          <w:rFonts w:ascii="Times New Roman" w:eastAsia="Times New Roman" w:hAnsi="Times New Roman" w:cs="Times New Roman"/>
          <w:sz w:val="26"/>
          <w:szCs w:val="26"/>
          <w:lang w:eastAsia="ru-RU"/>
        </w:rPr>
        <w:t>А.Кочергина</w:t>
      </w:r>
      <w:proofErr w:type="spellEnd"/>
    </w:p>
    <w:p w:rsidR="00D668A9" w:rsidRDefault="00D668A9" w:rsidP="00D668A9">
      <w:pPr>
        <w:rPr>
          <w:rFonts w:ascii="Times New Roman" w:hAnsi="Times New Roman" w:cs="Times New Roman"/>
          <w:sz w:val="26"/>
          <w:szCs w:val="26"/>
        </w:rPr>
      </w:pPr>
    </w:p>
    <w:p w:rsidR="0059715B" w:rsidRDefault="0059715B"/>
    <w:sectPr w:rsidR="0059715B" w:rsidSect="005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8A9"/>
    <w:rsid w:val="00004211"/>
    <w:rsid w:val="000312E8"/>
    <w:rsid w:val="00566019"/>
    <w:rsid w:val="0059715B"/>
    <w:rsid w:val="00A23A96"/>
    <w:rsid w:val="00BB7AA7"/>
    <w:rsid w:val="00D668A9"/>
    <w:rsid w:val="00F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A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GBuh</cp:lastModifiedBy>
  <cp:revision>6</cp:revision>
  <dcterms:created xsi:type="dcterms:W3CDTF">2020-11-12T12:35:00Z</dcterms:created>
  <dcterms:modified xsi:type="dcterms:W3CDTF">2020-11-25T06:02:00Z</dcterms:modified>
</cp:coreProperties>
</file>