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AB" w:rsidRDefault="00EF29AB" w:rsidP="00EF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F29AB" w:rsidRDefault="00EF29AB" w:rsidP="00EF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ЗВАННОВСКОГО СЕЛЬСОВЕТА</w:t>
      </w:r>
    </w:p>
    <w:p w:rsidR="00EF29AB" w:rsidRDefault="00EF29AB" w:rsidP="00EF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F29AB" w:rsidRDefault="00EF29AB" w:rsidP="00EF2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9AB" w:rsidRDefault="00EF29AB" w:rsidP="00EF29A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28.02. 2022 года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Собрания депутатов Званновского 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 бюджета муниципального образования 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за 2021 год»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9AB" w:rsidRDefault="00EF29AB" w:rsidP="00EF29AB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28 Федерального Закона от 06.10.2003 года № 131- ФЗ «Об общих принципах организации местного самоуправления в Российской Федерации»,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РЕШИЛО:</w:t>
      </w:r>
    </w:p>
    <w:p w:rsidR="00EF29AB" w:rsidRDefault="00EF29AB" w:rsidP="00EF29A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год».</w:t>
      </w:r>
    </w:p>
    <w:p w:rsidR="00EF29AB" w:rsidRDefault="00EF29AB" w:rsidP="00EF29A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  Провести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 20.03.2022 года  в 11.00 часов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Званное,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ентральная, д.71 «а»,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культуры.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  Настоящее решение обнародовать на информационных стендах, расположенных: </w:t>
      </w: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–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Званновского сельсовета                                                                                    Л.В.Руденко</w:t>
      </w:r>
    </w:p>
    <w:p w:rsidR="00EF29AB" w:rsidRDefault="00EF29AB" w:rsidP="00EF29A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AB" w:rsidRDefault="00EF29AB" w:rsidP="00EF2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Званновского  сельсовета</w:t>
      </w:r>
    </w:p>
    <w:p w:rsidR="00EF29AB" w:rsidRDefault="00EF29AB" w:rsidP="00EF29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С.А.Кочергина</w:t>
      </w:r>
    </w:p>
    <w:p w:rsidR="00EF29AB" w:rsidRDefault="00EF29AB" w:rsidP="00EF29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УТВЕРЖДЕН</w:t>
      </w:r>
    </w:p>
    <w:p w:rsidR="00EF29AB" w:rsidRDefault="00EF29AB" w:rsidP="00EF29AB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Решением Собрания депутатов </w:t>
      </w:r>
    </w:p>
    <w:p w:rsidR="00EF29AB" w:rsidRDefault="00EF29AB" w:rsidP="00EF29AB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Званновского сельсовета </w:t>
      </w:r>
    </w:p>
    <w:p w:rsidR="00EF29AB" w:rsidRDefault="00EF29AB" w:rsidP="00EF29AB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F29AB" w:rsidRDefault="00EF29AB" w:rsidP="00EF29AB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от 28.02.2022 года № 4</w:t>
      </w:r>
    </w:p>
    <w:p w:rsidR="00EF29AB" w:rsidRDefault="00EF29AB" w:rsidP="00EF29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AB" w:rsidRDefault="00EF29AB" w:rsidP="00EF2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EF29AB" w:rsidRDefault="00EF29AB" w:rsidP="00EF29AB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2021 год»</w:t>
      </w:r>
    </w:p>
    <w:p w:rsidR="00EF29AB" w:rsidRDefault="00EF29AB" w:rsidP="00EF29AB">
      <w:pPr>
        <w:pStyle w:val="a3"/>
        <w:jc w:val="center"/>
        <w:rPr>
          <w:b/>
          <w:sz w:val="24"/>
          <w:szCs w:val="24"/>
        </w:rPr>
      </w:pP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 являются одним из способов непосредственного участия граждан в  осуществлении местного  самоуправления.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год».</w:t>
      </w:r>
    </w:p>
    <w:p w:rsidR="00EF29AB" w:rsidRDefault="00EF29AB" w:rsidP="00EF2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Решение о проведении публичных слушаний, включающее информацию о месте и времени проведения публичных слушаний, принимает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Данное решение подлежит обнародованию на девяти информационных стендах, расположенных: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EF29AB" w:rsidRDefault="00EF29AB" w:rsidP="00EF2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</w:t>
      </w:r>
    </w:p>
    <w:p w:rsidR="00EF29AB" w:rsidRDefault="00EF29AB" w:rsidP="00EF29AB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не позднее, чем за 7 дней до дня публичных слушаний. </w:t>
      </w:r>
    </w:p>
    <w:p w:rsidR="00EF29AB" w:rsidRDefault="00EF29AB" w:rsidP="00EF29AB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.</w:t>
      </w:r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Председательствующим на публичных слушаниях является председатель комиссии по обсуждению проекта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год», приему и учету предложений по нему (далее -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F29AB" w:rsidRDefault="00EF29AB" w:rsidP="00EF29AB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EF29AB" w:rsidRDefault="00EF29AB" w:rsidP="00EF29AB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F29AB" w:rsidRDefault="00EF29AB" w:rsidP="00EF29AB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и обнародуется на информационных стендах, указанных в п. З.</w:t>
      </w:r>
    </w:p>
    <w:p w:rsidR="00EF29AB" w:rsidRDefault="00EF29AB" w:rsidP="00EF29AB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 главу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</w:t>
      </w:r>
    </w:p>
    <w:p w:rsidR="00EF29AB" w:rsidRDefault="00EF29AB" w:rsidP="00EF29AB">
      <w:pPr>
        <w:rPr>
          <w:rFonts w:ascii="Times New Roman" w:hAnsi="Times New Roman" w:cs="Times New Roman"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EF29AB" w:rsidRDefault="00EF29AB" w:rsidP="00EF29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РЕКОМЕНДАЦИИ</w:t>
      </w:r>
    </w:p>
    <w:p w:rsidR="00EF29AB" w:rsidRDefault="00EF29AB" w:rsidP="00EF29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</w:t>
      </w:r>
    </w:p>
    <w:p w:rsidR="00EF29AB" w:rsidRDefault="00EF29AB" w:rsidP="00EF29AB">
      <w:pPr>
        <w:rPr>
          <w:rFonts w:ascii="Times New Roman" w:hAnsi="Times New Roman" w:cs="Times New Roman"/>
        </w:rPr>
      </w:pPr>
    </w:p>
    <w:p w:rsidR="00EF29AB" w:rsidRDefault="00EF29AB" w:rsidP="00EF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Рассмотрев на публ</w:t>
      </w:r>
      <w:r w:rsidR="008C277C">
        <w:rPr>
          <w:rFonts w:ascii="Times New Roman" w:hAnsi="Times New Roman" w:cs="Times New Roman"/>
        </w:rPr>
        <w:t>ичных слушаниях, состоявшихся 20</w:t>
      </w:r>
      <w:r>
        <w:rPr>
          <w:rFonts w:ascii="Times New Roman" w:hAnsi="Times New Roman" w:cs="Times New Roman"/>
        </w:rPr>
        <w:t xml:space="preserve"> марта 2022 года проект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</w:t>
      </w:r>
      <w:r>
        <w:rPr>
          <w:rFonts w:ascii="Times New Roman" w:hAnsi="Times New Roman" w:cs="Times New Roman"/>
        </w:rPr>
        <w:t>» и  предложения, поступившие в ходе слушаний, РЕШИЛИ:</w:t>
      </w:r>
    </w:p>
    <w:p w:rsidR="00EF29AB" w:rsidRDefault="00EF29AB" w:rsidP="00EF29A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Одобрить проект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</w:t>
      </w:r>
      <w:r>
        <w:rPr>
          <w:rFonts w:ascii="Times New Roman" w:hAnsi="Times New Roman" w:cs="Times New Roman"/>
        </w:rPr>
        <w:t>», обнародованный 28.02.2022 года путем вывешивания на девяти информационных стендах, расположенных по адресу: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 -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Званное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EF29AB" w:rsidRDefault="00EF29AB" w:rsidP="00EF29AB">
      <w:pPr>
        <w:tabs>
          <w:tab w:val="left" w:pos="1785"/>
        </w:tabs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  <w:r>
        <w:t xml:space="preserve">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   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ещиновка</w:t>
      </w:r>
      <w:proofErr w:type="spellEnd"/>
      <w:r>
        <w:rPr>
          <w:rFonts w:ascii="Times New Roman" w:hAnsi="Times New Roman" w:cs="Times New Roman"/>
        </w:rPr>
        <w:t xml:space="preserve"> ул. Школьная,</w:t>
      </w:r>
    </w:p>
    <w:p w:rsidR="00EF29AB" w:rsidRDefault="00EF29AB" w:rsidP="00EF29AB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.</w:t>
      </w:r>
    </w:p>
    <w:p w:rsidR="00EF29AB" w:rsidRDefault="00EF29AB" w:rsidP="00EF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Рекомендовать Собранию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при рассмотрении и принятии решения «</w:t>
      </w:r>
      <w:r>
        <w:rPr>
          <w:rFonts w:ascii="Times New Roman" w:hAnsi="Times New Roman" w:cs="Times New Roman"/>
          <w:sz w:val="24"/>
          <w:szCs w:val="24"/>
        </w:rPr>
        <w:t>Об утверждения отчета об исполнении 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</w:t>
      </w:r>
      <w:r>
        <w:rPr>
          <w:rFonts w:ascii="Times New Roman" w:hAnsi="Times New Roman" w:cs="Times New Roman"/>
        </w:rPr>
        <w:t xml:space="preserve">», учесть соответствующие действующему законодательству, предложенные в ходе проведения публичных слушаний замечания и предложения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  бюджета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за 2021 год</w:t>
      </w:r>
      <w:r>
        <w:rPr>
          <w:rFonts w:ascii="Times New Roman" w:hAnsi="Times New Roman" w:cs="Times New Roman"/>
        </w:rPr>
        <w:t>».</w:t>
      </w:r>
    </w:p>
    <w:p w:rsidR="00EF29AB" w:rsidRDefault="00EF29AB" w:rsidP="00EF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="008C277C">
        <w:rPr>
          <w:rFonts w:ascii="Times New Roman" w:hAnsi="Times New Roman" w:cs="Times New Roman"/>
        </w:rPr>
        <w:t>ротокол публичных слушаний от 20</w:t>
      </w:r>
      <w:r>
        <w:rPr>
          <w:rFonts w:ascii="Times New Roman" w:hAnsi="Times New Roman" w:cs="Times New Roman"/>
        </w:rPr>
        <w:t xml:space="preserve">.03.2022  года вместе с принятыми Рекомендациями направить Собранию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и обнародовать на информационных стендах, указанных в пункте 1 настоящих Рекомендаций.</w:t>
      </w:r>
    </w:p>
    <w:p w:rsidR="00EF29AB" w:rsidRDefault="00EF29AB" w:rsidP="00EF29AB"/>
    <w:p w:rsidR="000377A1" w:rsidRDefault="000377A1"/>
    <w:sectPr w:rsidR="000377A1" w:rsidSect="005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9AB"/>
    <w:rsid w:val="000377A1"/>
    <w:rsid w:val="00546701"/>
    <w:rsid w:val="008C277C"/>
    <w:rsid w:val="00E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29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F29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First Indent"/>
    <w:basedOn w:val="a3"/>
    <w:link w:val="a6"/>
    <w:semiHidden/>
    <w:unhideWhenUsed/>
    <w:rsid w:val="00EF29AB"/>
    <w:pPr>
      <w:widowControl w:val="0"/>
      <w:suppressAutoHyphens w:val="0"/>
      <w:autoSpaceDE w:val="0"/>
      <w:autoSpaceDN w:val="0"/>
      <w:adjustRightInd w:val="0"/>
      <w:ind w:firstLine="210"/>
    </w:pPr>
    <w:rPr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EF2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2023-02-21T11:30:00Z</dcterms:created>
  <dcterms:modified xsi:type="dcterms:W3CDTF">2023-02-21T11:49:00Z</dcterms:modified>
</cp:coreProperties>
</file>