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71" w:rsidRPr="006F6CE4" w:rsidRDefault="00D55271" w:rsidP="006F6CE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F6CE4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6F6CE4" w:rsidRPr="006F6CE4">
        <w:rPr>
          <w:rFonts w:ascii="Times New Roman" w:hAnsi="Times New Roman" w:cs="Times New Roman"/>
          <w:sz w:val="28"/>
          <w:szCs w:val="28"/>
        </w:rPr>
        <w:t xml:space="preserve"> ЗВАННОВСКОГО</w:t>
      </w:r>
      <w:r w:rsidRPr="006F6CE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55271" w:rsidRPr="006F6CE4" w:rsidRDefault="00712BDF" w:rsidP="00D55271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ГЛУШКОВСКОГО</w:t>
      </w:r>
      <w:r w:rsidR="00D55271" w:rsidRPr="006F6CE4">
        <w:rPr>
          <w:rFonts w:ascii="Times New Roman" w:hAnsi="Times New Roman" w:cs="Times New Roman"/>
          <w:sz w:val="28"/>
          <w:szCs w:val="28"/>
        </w:rPr>
        <w:t xml:space="preserve"> РАЙОНА  КУРСКОЙ ОБЛАСТИ</w:t>
      </w:r>
    </w:p>
    <w:p w:rsidR="00D55271" w:rsidRPr="006F6CE4" w:rsidRDefault="00D55271" w:rsidP="00D55271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F6C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D55271" w:rsidRPr="006F6CE4" w:rsidRDefault="00D55271" w:rsidP="00D55271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F6CE4">
        <w:rPr>
          <w:rFonts w:ascii="Times New Roman" w:hAnsi="Times New Roman" w:cs="Times New Roman"/>
          <w:sz w:val="28"/>
          <w:szCs w:val="28"/>
        </w:rPr>
        <w:t>РЕШЕНИЕ</w:t>
      </w:r>
    </w:p>
    <w:p w:rsidR="006F6CE4" w:rsidRPr="006F6CE4" w:rsidRDefault="006F6CE4" w:rsidP="00D55271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55271" w:rsidRPr="006F6CE4" w:rsidRDefault="006F6CE4" w:rsidP="00D55271">
      <w:pPr>
        <w:pStyle w:val="ConsTitle"/>
        <w:widowControl/>
        <w:spacing w:line="48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F6CE4">
        <w:rPr>
          <w:rFonts w:ascii="Times New Roman" w:hAnsi="Times New Roman" w:cs="Times New Roman"/>
          <w:sz w:val="28"/>
          <w:szCs w:val="28"/>
        </w:rPr>
        <w:t>от 31.03.2023 года №</w:t>
      </w:r>
      <w:r w:rsidR="00D55271" w:rsidRPr="006F6CE4">
        <w:rPr>
          <w:rFonts w:ascii="Times New Roman" w:hAnsi="Times New Roman" w:cs="Times New Roman"/>
          <w:sz w:val="28"/>
          <w:szCs w:val="28"/>
        </w:rPr>
        <w:t>11</w:t>
      </w:r>
    </w:p>
    <w:p w:rsidR="00D55271" w:rsidRPr="006F6CE4" w:rsidRDefault="00D55271" w:rsidP="00D55271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F6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освобождении от уплаты земельного налога и налога на имущество физических лиц</w:t>
      </w:r>
    </w:p>
    <w:p w:rsidR="00D55271" w:rsidRDefault="00D55271" w:rsidP="00D55271">
      <w:pPr>
        <w:spacing w:before="195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55271" w:rsidRDefault="00D55271" w:rsidP="00D55271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В соответствии с налоговым кодексом Российской Федерации (часть 1) и законом Российской Федерации от 09.12.1991 №</w:t>
      </w:r>
      <w:r w:rsidR="006F6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2003-1 "О налогах на имущество физических лиц", руководствуясь Уставом Муниципального образования «</w:t>
      </w:r>
      <w:proofErr w:type="spellStart"/>
      <w:r w:rsidR="006F6CE4">
        <w:rPr>
          <w:rFonts w:ascii="Times New Roman" w:eastAsia="Times New Roman" w:hAnsi="Times New Roman" w:cs="Times New Roman"/>
          <w:color w:val="000000"/>
          <w:sz w:val="28"/>
          <w:szCs w:val="28"/>
        </w:rPr>
        <w:t>Званновский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 w:rsidR="006F6CE4">
        <w:rPr>
          <w:rFonts w:ascii="Times New Roman" w:eastAsia="Times New Roman" w:hAnsi="Times New Roman" w:cs="Times New Roman"/>
          <w:color w:val="000000"/>
          <w:sz w:val="28"/>
          <w:szCs w:val="28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области, Собрание депутатов </w:t>
      </w:r>
      <w:r w:rsidR="006F6CE4">
        <w:rPr>
          <w:rFonts w:ascii="Times New Roman" w:eastAsia="Times New Roman" w:hAnsi="Times New Roman" w:cs="Times New Roman"/>
          <w:color w:val="000000"/>
          <w:sz w:val="28"/>
          <w:szCs w:val="28"/>
        </w:rPr>
        <w:t>Званновского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6F6CE4">
        <w:rPr>
          <w:rFonts w:ascii="Times New Roman" w:eastAsia="Times New Roman" w:hAnsi="Times New Roman" w:cs="Times New Roman"/>
          <w:color w:val="000000"/>
          <w:sz w:val="28"/>
          <w:szCs w:val="28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района Курской области РЕШИЛО:</w:t>
      </w:r>
    </w:p>
    <w:p w:rsidR="00D55271" w:rsidRDefault="00D55271" w:rsidP="00D55271">
      <w:pPr>
        <w:numPr>
          <w:ilvl w:val="0"/>
          <w:numId w:val="1"/>
        </w:numPr>
        <w:shd w:val="clear" w:color="auto" w:fill="FFFFFF" w:themeFill="background1"/>
        <w:spacing w:before="45" w:after="0" w:line="394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Освободить от уплаты земельного налога и нал</w:t>
      </w:r>
      <w:r w:rsidR="006F6CE4">
        <w:rPr>
          <w:rFonts w:ascii="Times New Roman" w:eastAsia="Times New Roman" w:hAnsi="Times New Roman" w:cs="Times New Roman"/>
          <w:sz w:val="28"/>
          <w:szCs w:val="28"/>
        </w:rPr>
        <w:t>ога на имущество физических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лиц, задействованных в выполнении задач в ходе специальной военной операции на территории Украины, Донецкой Народной Республики Луганской Народной Республики с 24 февраля 2022г., в том числе заключивших контракт и проходящих или прошедших службу в именном батальоне материально-технического обеспечения "Сейм".</w:t>
      </w:r>
    </w:p>
    <w:p w:rsidR="00D55271" w:rsidRDefault="00D55271" w:rsidP="00D55271">
      <w:pPr>
        <w:numPr>
          <w:ilvl w:val="0"/>
          <w:numId w:val="1"/>
        </w:numPr>
        <w:shd w:val="clear" w:color="auto" w:fill="FFFFFF" w:themeFill="background1"/>
        <w:spacing w:before="45" w:after="0" w:line="394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вступает в силу после его официального опубликования (обнародования).</w:t>
      </w:r>
    </w:p>
    <w:p w:rsidR="00D55271" w:rsidRDefault="00D55271" w:rsidP="006F6CE4">
      <w:pPr>
        <w:spacing w:before="195" w:after="195" w:line="240" w:lineRule="auto"/>
        <w:ind w:left="1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CE4" w:rsidRDefault="006F6CE4" w:rsidP="00D55271">
      <w:pPr>
        <w:spacing w:before="195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5271" w:rsidRDefault="00D55271" w:rsidP="006F6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   Собрания депутатов</w:t>
      </w:r>
    </w:p>
    <w:p w:rsidR="00D55271" w:rsidRDefault="00D55271" w:rsidP="006F6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F6CE4">
        <w:rPr>
          <w:rFonts w:ascii="Times New Roman" w:eastAsia="Times New Roman" w:hAnsi="Times New Roman" w:cs="Times New Roman"/>
          <w:color w:val="000000"/>
          <w:sz w:val="28"/>
          <w:szCs w:val="28"/>
        </w:rPr>
        <w:t>Званновского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D55271" w:rsidRDefault="006F6CE4" w:rsidP="006F6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Глушковского</w:t>
      </w:r>
      <w:proofErr w:type="spellEnd"/>
      <w:r w:rsidR="00D55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района                                                    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Л.В.Руденко</w:t>
      </w:r>
    </w:p>
    <w:p w:rsidR="00D55271" w:rsidRDefault="00D55271" w:rsidP="006F6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55271" w:rsidRDefault="006F6CE4" w:rsidP="006F6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лавы</w:t>
      </w:r>
      <w:r w:rsidR="00D55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Званновского</w:t>
      </w:r>
      <w:r w:rsidR="00D55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 </w:t>
      </w:r>
    </w:p>
    <w:p w:rsidR="00D55271" w:rsidRDefault="006F6CE4" w:rsidP="006F6C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Глушковского</w:t>
      </w:r>
      <w:proofErr w:type="spellEnd"/>
      <w:r w:rsidR="00D55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                                                      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В.И.Пономаренко</w:t>
      </w:r>
    </w:p>
    <w:p w:rsidR="00D55271" w:rsidRDefault="00D55271" w:rsidP="006F6CE4">
      <w:pPr>
        <w:spacing w:after="0"/>
        <w:rPr>
          <w:rFonts w:eastAsiaTheme="minorHAnsi"/>
          <w:lang w:eastAsia="en-US"/>
        </w:rPr>
      </w:pPr>
    </w:p>
    <w:p w:rsidR="006721F6" w:rsidRDefault="006721F6" w:rsidP="006F6CE4">
      <w:pPr>
        <w:spacing w:after="0"/>
      </w:pPr>
    </w:p>
    <w:sectPr w:rsidR="006721F6" w:rsidSect="0077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560ED"/>
    <w:multiLevelType w:val="multilevel"/>
    <w:tmpl w:val="7EC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5271"/>
    <w:rsid w:val="00267DCA"/>
    <w:rsid w:val="006721F6"/>
    <w:rsid w:val="006F6CE4"/>
    <w:rsid w:val="00712BDF"/>
    <w:rsid w:val="00775DF5"/>
    <w:rsid w:val="00D5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5527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2023-03-31T09:38:00Z</dcterms:created>
  <dcterms:modified xsi:type="dcterms:W3CDTF">2023-03-31T12:00:00Z</dcterms:modified>
</cp:coreProperties>
</file>