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93" w:rsidRDefault="00EF4F93" w:rsidP="00EF4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ЗВАННОВСКОГО СЕЛЬСОВЕТА </w:t>
      </w:r>
    </w:p>
    <w:p w:rsidR="00EF4F93" w:rsidRDefault="00EF4F93" w:rsidP="00EF4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   КУРСКОЙ ОБЛАСТИ</w:t>
      </w:r>
    </w:p>
    <w:p w:rsidR="00EF4F93" w:rsidRDefault="00EF4F93" w:rsidP="00EF4F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4F93" w:rsidRDefault="00EF4F93" w:rsidP="00EF4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4F93" w:rsidRDefault="00EF4F93" w:rsidP="00EF4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F93" w:rsidRDefault="00EF4F93" w:rsidP="00EF4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июня 2016 года № 22</w:t>
      </w:r>
    </w:p>
    <w:p w:rsidR="00EF4F93" w:rsidRDefault="00EF4F93" w:rsidP="00EF4F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F93" w:rsidRDefault="00EF4F93" w:rsidP="00EF4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Положения «О порядке оформления разрешения на вырубку деревьев и кустарников на территории Званновского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EF4F93" w:rsidRDefault="00EF4F93" w:rsidP="00EF4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93" w:rsidRDefault="00EF4F93" w:rsidP="00EF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Федерального закона от 06.10.2003 г. N 131-ФЗ "Об общих принципах организации местного самоуправления в Российской Федерации" и Устава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сельсовет», в целях рационального использования, охраны и воспроизводства зеленых насаждений на территории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Собрание депутатов 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РЕШИЛО: </w:t>
      </w:r>
    </w:p>
    <w:p w:rsidR="00EF4F93" w:rsidRDefault="00EF4F93" w:rsidP="00EF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«О порядке оформления разрешения на вырубку деревьев и кустарников на территории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 области согласно приложению к настоящему Решению. </w:t>
      </w:r>
    </w:p>
    <w:p w:rsidR="00EF4F93" w:rsidRDefault="00EF4F93" w:rsidP="00EF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согласно приложению к настоящему Решению.</w:t>
      </w:r>
    </w:p>
    <w:p w:rsidR="00EF4F93" w:rsidRDefault="00EF4F93" w:rsidP="00EF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Решение вступает в силу со дня его обнародования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EF4F93" w:rsidRDefault="00EF4F93" w:rsidP="00EF4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 оставляю за собой.</w:t>
      </w:r>
    </w:p>
    <w:p w:rsidR="00EF4F93" w:rsidRDefault="00EF4F93" w:rsidP="00EF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Званновского сельсовета </w:t>
      </w: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 С.Д.Воевода</w:t>
      </w: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93" w:rsidRDefault="00EF4F93" w:rsidP="00EF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EF4F93" w:rsidRDefault="00EF4F93" w:rsidP="00EF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EF4F93" w:rsidRDefault="00EF4F93" w:rsidP="00EF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F93" w:rsidRDefault="00EF4F93" w:rsidP="00EF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EF4F93" w:rsidRDefault="00EF4F93" w:rsidP="00EF4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29.06.2016г. № 22</w:t>
      </w:r>
    </w:p>
    <w:p w:rsidR="00EF4F93" w:rsidRDefault="00EF4F93" w:rsidP="00EF4F93">
      <w:pPr>
        <w:pStyle w:val="ConsPlusNormal"/>
        <w:widowControl/>
        <w:ind w:firstLine="0"/>
        <w:jc w:val="right"/>
        <w:rPr>
          <w:rStyle w:val="a4"/>
          <w:b w:val="0"/>
        </w:rPr>
      </w:pPr>
    </w:p>
    <w:p w:rsidR="00EF4F93" w:rsidRDefault="00EF4F93" w:rsidP="00EF4F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4"/>
          <w:sz w:val="32"/>
          <w:szCs w:val="32"/>
        </w:rPr>
        <w:t>ПОЛОЖЕНИЕ</w:t>
      </w:r>
    </w:p>
    <w:p w:rsidR="00EF4F93" w:rsidRDefault="00EF4F93" w:rsidP="00EF4F93">
      <w:pPr>
        <w:jc w:val="center"/>
        <w:rPr>
          <w:rStyle w:val="a4"/>
        </w:rPr>
      </w:pPr>
      <w:r>
        <w:rPr>
          <w:rStyle w:val="a4"/>
          <w:sz w:val="32"/>
          <w:szCs w:val="32"/>
        </w:rPr>
        <w:t>О порядке оформления разрешения на вырубку деревьев и кустарников</w:t>
      </w:r>
      <w:r w:rsidR="00F85F7A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на территории Званновского сельсовета </w:t>
      </w:r>
      <w:proofErr w:type="spellStart"/>
      <w:r>
        <w:rPr>
          <w:rStyle w:val="a4"/>
          <w:sz w:val="32"/>
          <w:szCs w:val="32"/>
        </w:rPr>
        <w:t>Глушковского</w:t>
      </w:r>
      <w:proofErr w:type="spellEnd"/>
      <w:r>
        <w:rPr>
          <w:rStyle w:val="a4"/>
          <w:sz w:val="32"/>
          <w:szCs w:val="32"/>
        </w:rPr>
        <w:t xml:space="preserve"> района Курской области</w:t>
      </w:r>
    </w:p>
    <w:p w:rsidR="00EF4F93" w:rsidRDefault="00EF4F93" w:rsidP="00EF4F93">
      <w:pPr>
        <w:jc w:val="center"/>
        <w:rPr>
          <w:rFonts w:ascii="Times New Roman" w:hAnsi="Times New Roman" w:cs="Times New Roman"/>
        </w:rPr>
      </w:pP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gramStart"/>
      <w: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</w:t>
      </w:r>
      <w:proofErr w:type="spellStart"/>
      <w:r>
        <w:t>Званновский</w:t>
      </w:r>
      <w:proofErr w:type="spellEnd"/>
      <w:r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 Званновского сельсовета </w:t>
      </w:r>
      <w:proofErr w:type="spellStart"/>
      <w:r>
        <w:t>Глушковского</w:t>
      </w:r>
      <w:proofErr w:type="spellEnd"/>
      <w:r>
        <w:t xml:space="preserve"> района (далее по тексту – сельское поселение).</w:t>
      </w:r>
      <w:proofErr w:type="gramEnd"/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</w:pPr>
      <w:r>
        <w:rPr>
          <w:bCs/>
        </w:rPr>
        <w:t>1. Основные понятия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В настоящем Положении используются следующие основные понятия: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>
        <w:rPr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Залесенные</w:t>
      </w:r>
      <w:proofErr w:type="spellEnd"/>
      <w: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>
          <w:t>1,3 м</w:t>
        </w:r>
      </w:smartTag>
      <w:r>
        <w:t>, за исключением саженцев.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Травяной покров - газон, естественная травяная растительность.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Заросли – растения, кустарники густорастущие на каком-либо месте.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</w:t>
      </w:r>
      <w:r>
        <w:lastRenderedPageBreak/>
        <w:t>загрязнение зеленых насаждений либо почвы в корневой зоне вредными веществами, поджог или иное воздействие.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Компенсационное озеленение - воспроизводство зеленых насаждений взамен уничтоженных или поврежденных.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</w:pPr>
      <w:r>
        <w:rPr>
          <w:bCs/>
        </w:rPr>
        <w:t>2. Основные принципы охраны зеленых насаждений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2.6. Акт выбора земельного участка, </w:t>
      </w:r>
      <w:proofErr w:type="spellStart"/>
      <w:r>
        <w:t>предпроектная</w:t>
      </w:r>
      <w:proofErr w:type="spellEnd"/>
      <w: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</w:pPr>
      <w:r>
        <w:rPr>
          <w:bCs/>
        </w:rPr>
        <w:t>3. Порядок вырубки зеленых насаждений (деревьев, кустарников)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3.1. Самовольная вырубка зеленых насаждений на территории сельского поселения запрещается.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lastRenderedPageBreak/>
        <w:t>3.3.1. схема участка до ближайших строений или других ориентиров с нанесением зеленых насаждений, подлежащих вырубке;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EF4F93" w:rsidRDefault="00EF4F93" w:rsidP="00EF4F93">
      <w:pPr>
        <w:pStyle w:val="Default"/>
        <w:ind w:firstLine="1080"/>
        <w:jc w:val="both"/>
      </w:pPr>
      <w: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EF4F93" w:rsidRDefault="00EF4F93" w:rsidP="00EF4F93">
      <w:pPr>
        <w:pStyle w:val="Default"/>
        <w:ind w:firstLine="1080"/>
        <w:jc w:val="both"/>
      </w:pPr>
      <w:r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3.5.1. пересчетной ведомости зеленых насаждений;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3.5.2. акта технического обследования зеленых насаждений, </w:t>
      </w:r>
      <w:proofErr w:type="gramStart"/>
      <w:r>
        <w:t>который</w:t>
      </w:r>
      <w:proofErr w:type="gramEnd"/>
      <w:r>
        <w:t xml:space="preserve"> составляется с целью определения количества, вида, категории подлежащей вырубке древесно-кустарниковой растительности;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EF4F93" w:rsidRDefault="00EF4F93" w:rsidP="00EF4F93">
      <w:pPr>
        <w:spacing w:after="0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вышеуказанных работ осуществляется за счет Заявителя.</w:t>
      </w:r>
    </w:p>
    <w:p w:rsidR="00EF4F93" w:rsidRDefault="00EF4F93" w:rsidP="00EF4F93">
      <w:pPr>
        <w:spacing w:after="0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разрешения – 90 дней.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lastRenderedPageBreak/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3.13.1- при проведении рубок ухода, санитарных рубок и реконструкции зелёных насаждений;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3.13.2 при вырубке деревьев и кустарников в случае ликвидации аварийных и чрезвычайных ситуаций;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ствола растения до стены здания), если имеется заключение </w:t>
      </w:r>
      <w:proofErr w:type="spellStart"/>
      <w:r>
        <w:t>Роспотребнадзора</w:t>
      </w:r>
      <w:proofErr w:type="spellEnd"/>
      <w:r>
        <w:t>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3.13.4 при вырубке сухостойных деревьев и кустарников;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 Несанкционированной вырубкой или уничтожением зеленых насаждений признается: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3.16.2. уничтожение или повреждение деревьев и кустарников в результате поджога или небрежного обращения с огнем;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3.16.3. </w:t>
      </w: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3.16.4. повреждение растущих деревьев и кустарников до степени прекращения роста;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3.16.5. повреждение деревьев и кустарников сточными водами, химическими веществами, отходами и тому подобное;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3.16.6. самовольная вырубка сухостойных деревьев;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3.16.7. прочие повреждения растущих деревьев и кустарников.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</w:pPr>
      <w:r>
        <w:rPr>
          <w:bCs/>
        </w:rPr>
        <w:lastRenderedPageBreak/>
        <w:t>4. Компенсационное озеленение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4.2. Компенсационное озеленение производится за счет сре</w:t>
      </w:r>
      <w:proofErr w:type="gramStart"/>
      <w:r>
        <w:t>дств гр</w:t>
      </w:r>
      <w:proofErr w:type="gramEnd"/>
      <w: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натуральная - восстановление зеленых насаждений взамен уничтоженных;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gramStart"/>
      <w:r>
        <w:t>денежная</w:t>
      </w:r>
      <w:proofErr w:type="gramEnd"/>
      <w:r>
        <w:t xml:space="preserve">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5.Охрана зеленых насаждений при осуществлении градостроительной деятельности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5.3. При организации строительства на участках земли, занятых зелеными насаждениями, </w:t>
      </w:r>
      <w:proofErr w:type="spellStart"/>
      <w:r>
        <w:t>предпроектная</w:t>
      </w:r>
      <w:proofErr w:type="spellEnd"/>
      <w: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Охрана зеленых насаждений при осуществлении предпринимательской деятельности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Административная ответственность.</w:t>
      </w:r>
    </w:p>
    <w:p w:rsidR="00EF4F93" w:rsidRDefault="00EF4F93" w:rsidP="00EF4F93">
      <w:pPr>
        <w:pStyle w:val="ConsNormal"/>
        <w:widowControl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rPr>
          <w:rFonts w:ascii="Times New Roman" w:hAnsi="Times New Roman" w:cs="Times New Roman"/>
        </w:rPr>
      </w:pPr>
    </w:p>
    <w:p w:rsidR="00EF4F93" w:rsidRDefault="00EF4F93" w:rsidP="00EF4F93">
      <w:pPr>
        <w:rPr>
          <w:rFonts w:ascii="Times New Roman" w:hAnsi="Times New Roman" w:cs="Times New Roman"/>
        </w:rPr>
      </w:pPr>
    </w:p>
    <w:p w:rsidR="00EF4F93" w:rsidRDefault="00EF4F93" w:rsidP="00EF4F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N1</w:t>
      </w:r>
    </w:p>
    <w:p w:rsidR="00EF4F93" w:rsidRDefault="00EF4F93" w:rsidP="00EF4F93">
      <w:pPr>
        <w:jc w:val="right"/>
        <w:rPr>
          <w:rFonts w:ascii="Times New Roman" w:hAnsi="Times New Roman" w:cs="Times New Roman"/>
        </w:rPr>
      </w:pPr>
    </w:p>
    <w:p w:rsidR="00EF4F93" w:rsidRDefault="00EF4F93" w:rsidP="00EF4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EF4F93" w:rsidRDefault="00EF4F93" w:rsidP="00EF4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EF4F93" w:rsidRDefault="00EF4F93" w:rsidP="00EF4F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1.Общие положения.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Званновского сельсовета (далее по тексту сельского поселения).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1.2. Методика применяется: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>
        <w:t>гослесфонда</w:t>
      </w:r>
      <w:proofErr w:type="spellEnd"/>
      <w:r>
        <w:t>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>
        <w:t>гослесфонда</w:t>
      </w:r>
      <w:proofErr w:type="spellEnd"/>
      <w:r>
        <w:t>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1.2.4. при иных случаях, связанных с определением стоимости зеленых насаждений на территории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>
        <w:t>Сдв</w:t>
      </w:r>
      <w:proofErr w:type="spellEnd"/>
      <w: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</w:t>
      </w:r>
      <w:r>
        <w:lastRenderedPageBreak/>
        <w:t>необходимых для создания и содержания наиболее типичных видов (категорий) зеленых насаждений и объектов озеленения.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 Классификация растительности для целей  стоимостной оценки зеленых насаждений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2). Иная растительность естественного происхождения на территориях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</w:t>
      </w:r>
      <w:proofErr w:type="gramStart"/>
      <w:r>
        <w:t>других</w:t>
      </w:r>
      <w:proofErr w:type="gramEnd"/>
      <w:r>
        <w:t xml:space="preserve">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</w:t>
      </w:r>
      <w:proofErr w:type="gramStart"/>
      <w:r>
        <w:t xml:space="preserve">санитарно-защитных, </w:t>
      </w:r>
      <w:proofErr w:type="spellStart"/>
      <w:r>
        <w:t>водоохранных</w:t>
      </w:r>
      <w:proofErr w:type="spellEnd"/>
      <w: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  <w:proofErr w:type="gramEnd"/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2) для второго типа - по типам естественных растительных сообществ.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>
        <w:t>Сдв</w:t>
      </w:r>
      <w:proofErr w:type="spellEnd"/>
      <w:r>
        <w:t>) зеленых насаждений (в расчете на 1 условное дерево, куст, метр, кв. метр или другую удельную единицу измерения).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 Расчет компенсационной стоимости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3.1. В качестве исходной единицы для исчисления размера ущерба (вреда, убытков) от повреждения и уничтожения зеленых насаждений принимается их </w:t>
      </w:r>
      <w:r>
        <w:lastRenderedPageBreak/>
        <w:t>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Сдв</w:t>
      </w:r>
      <w:proofErr w:type="spellEnd"/>
      <w:r>
        <w:t xml:space="preserve"> * </w:t>
      </w:r>
      <w:proofErr w:type="spellStart"/>
      <w:r>
        <w:t>Кз</w:t>
      </w:r>
      <w:proofErr w:type="spellEnd"/>
      <w:proofErr w:type="gramStart"/>
      <w:r>
        <w:t xml:space="preserve"> * </w:t>
      </w:r>
      <w:proofErr w:type="spellStart"/>
      <w:r>
        <w:t>К</w:t>
      </w:r>
      <w:proofErr w:type="gramEnd"/>
      <w:r>
        <w:t>в</w:t>
      </w:r>
      <w:proofErr w:type="spellEnd"/>
      <w:r>
        <w:t xml:space="preserve"> * </w:t>
      </w:r>
      <w:proofErr w:type="spellStart"/>
      <w:r>
        <w:t>Ксост</w:t>
      </w:r>
      <w:proofErr w:type="spellEnd"/>
      <w:r>
        <w:t xml:space="preserve"> * Км * МРОТ, где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Ск</w:t>
      </w:r>
      <w:proofErr w:type="spellEnd"/>
      <w: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травянистой, лесной или иной растительности);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Сдв</w:t>
      </w:r>
      <w:proofErr w:type="spellEnd"/>
      <w: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>
        <w:t>пог</w:t>
      </w:r>
      <w:proofErr w:type="spellEnd"/>
      <w: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травянистой, лесной или иной растительности)</w:t>
      </w:r>
      <w:proofErr w:type="gramStart"/>
      <w:r>
        <w:t xml:space="preserve"> ;</w:t>
      </w:r>
      <w:proofErr w:type="gramEnd"/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Кз</w:t>
      </w:r>
      <w:proofErr w:type="spellEnd"/>
      <w:r>
        <w:t xml:space="preserve"> - коэффициент поправки на социально-экологическую значимость зеленых насаждений. </w:t>
      </w:r>
      <w:proofErr w:type="gramStart"/>
      <w: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  <w:proofErr w:type="gramEnd"/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Кв</w:t>
      </w:r>
      <w:proofErr w:type="spellEnd"/>
      <w:r>
        <w:t xml:space="preserve"> - коэффициент поправки на </w:t>
      </w:r>
      <w:proofErr w:type="spellStart"/>
      <w:r>
        <w:t>водоохранную</w:t>
      </w:r>
      <w:proofErr w:type="spellEnd"/>
      <w:r>
        <w:t xml:space="preserve"> ценность зеленых насаждений. Учитывает </w:t>
      </w:r>
      <w:proofErr w:type="spellStart"/>
      <w:r>
        <w:t>водоохранные</w:t>
      </w:r>
      <w:proofErr w:type="spellEnd"/>
      <w: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>
        <w:t>водоохранной</w:t>
      </w:r>
      <w:proofErr w:type="spellEnd"/>
      <w:r>
        <w:t xml:space="preserve"> зоне; травяного покрова - в прибрежной защитной полосе; 1 - для остальных категорий зеленых насаждений;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Ксост</w:t>
      </w:r>
      <w:proofErr w:type="spellEnd"/>
      <w: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gramStart"/>
      <w:r>
        <w:t>Км</w:t>
      </w:r>
      <w:proofErr w:type="gramEnd"/>
      <w:r>
        <w:t xml:space="preserve">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МРОТ - установленный законами минимальный </w:t>
      </w:r>
      <w:proofErr w:type="gramStart"/>
      <w:r>
        <w:t>размер оплаты труда</w:t>
      </w:r>
      <w:proofErr w:type="gramEnd"/>
      <w:r>
        <w:t xml:space="preserve"> на дату оценки.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Компенсационная стоимость установлена без учета НДС.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4. Порядок исчисления размера ущерба (убытка, вреда) от повреждения и (или) уничтожения зеленых насаждений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4.1. Исчисление размера ущерба (убытка, вреда) осуществляется в 4 этапа.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>
        <w:t>водоохранных</w:t>
      </w:r>
      <w:proofErr w:type="spellEnd"/>
      <w: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>
        <w:t>Кз</w:t>
      </w:r>
      <w:proofErr w:type="spellEnd"/>
      <w:r>
        <w:t>).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lastRenderedPageBreak/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 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У = (</w:t>
      </w:r>
      <w:proofErr w:type="spellStart"/>
      <w:r>
        <w:t>Сдв</w:t>
      </w:r>
      <w:proofErr w:type="spellEnd"/>
      <w:r>
        <w:t xml:space="preserve"> * N + </w:t>
      </w:r>
      <w:proofErr w:type="spellStart"/>
      <w:r>
        <w:t>Скк</w:t>
      </w:r>
      <w:proofErr w:type="spellEnd"/>
      <w:r>
        <w:t xml:space="preserve"> * L + </w:t>
      </w:r>
      <w:proofErr w:type="spellStart"/>
      <w:r>
        <w:t>Скт</w:t>
      </w:r>
      <w:proofErr w:type="spellEnd"/>
      <w:r>
        <w:t xml:space="preserve"> *S) * МРОТ, где: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У - размер ущерба, вызванный уничтожением зеленых насаждений;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Сдв</w:t>
      </w:r>
      <w:proofErr w:type="spellEnd"/>
      <w: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N - количество уничтоженных деревьев, кустарников;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Скк</w:t>
      </w:r>
      <w:proofErr w:type="spellEnd"/>
      <w:r>
        <w:t xml:space="preserve"> - компенсационная стоимость кустарниковой растительности (в расчете на 1 погонный метр живой изгороди);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L - количество уничтоженных метров живой изгороди;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Скт</w:t>
      </w:r>
      <w:proofErr w:type="spellEnd"/>
      <w: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травянистой растительности);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МРОТ - установленный законом минимальный </w:t>
      </w:r>
      <w:proofErr w:type="gramStart"/>
      <w:r>
        <w:t>размер оплаты труда</w:t>
      </w:r>
      <w:proofErr w:type="gramEnd"/>
      <w:r>
        <w:t xml:space="preserve"> на дату оценки.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У = </w:t>
      </w:r>
      <w:proofErr w:type="spellStart"/>
      <w:r>
        <w:t>Спк</w:t>
      </w:r>
      <w:proofErr w:type="spellEnd"/>
      <w:r>
        <w:t xml:space="preserve"> * S * МРОТ, где: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У - размер ущерба, причиненного уничтожением естественной растительности на территориях природного комплекса;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proofErr w:type="spellStart"/>
      <w:r>
        <w:t>Спк</w:t>
      </w:r>
      <w:proofErr w:type="spellEnd"/>
      <w:r>
        <w:t xml:space="preserve"> - компенсационная стоимость естественных растительных сообществ;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S - площадь естественных растительных сообществ;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МРОТ - установленный законом минимальный </w:t>
      </w:r>
      <w:proofErr w:type="gramStart"/>
      <w:r>
        <w:t>размер оплаты труда</w:t>
      </w:r>
      <w:proofErr w:type="gramEnd"/>
      <w:r>
        <w:t xml:space="preserve"> на дату оценки.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EF4F93" w:rsidRDefault="00EF4F93" w:rsidP="00EF4F93">
      <w:pPr>
        <w:pStyle w:val="a3"/>
        <w:spacing w:before="0" w:beforeAutospacing="0" w:after="0" w:afterAutospacing="0"/>
        <w:ind w:firstLine="1080"/>
        <w:jc w:val="both"/>
      </w:pPr>
      <w:r>
        <w:t>4)   На четвертом этапе заполняется ведомость учета зеленых насаждений.</w:t>
      </w: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EF4F93" w:rsidRDefault="00EF4F93" w:rsidP="00EF4F93">
      <w:pPr>
        <w:pStyle w:val="a3"/>
        <w:spacing w:before="0" w:beforeAutospacing="0" w:after="0" w:afterAutospacing="0"/>
        <w:jc w:val="center"/>
      </w:pPr>
    </w:p>
    <w:p w:rsidR="000E547D" w:rsidRDefault="000E547D"/>
    <w:sectPr w:rsidR="000E547D" w:rsidSect="0066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F93"/>
    <w:rsid w:val="000E547D"/>
    <w:rsid w:val="00472FD9"/>
    <w:rsid w:val="00660002"/>
    <w:rsid w:val="009D2F48"/>
    <w:rsid w:val="00EF4F93"/>
    <w:rsid w:val="00F8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F4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F4F9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F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EF4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4294</Words>
  <Characters>24476</Characters>
  <Application>Microsoft Office Word</Application>
  <DocSecurity>0</DocSecurity>
  <Lines>203</Lines>
  <Paragraphs>57</Paragraphs>
  <ScaleCrop>false</ScaleCrop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2022-04-07T06:02:00Z</dcterms:created>
  <dcterms:modified xsi:type="dcterms:W3CDTF">2024-02-06T07:13:00Z</dcterms:modified>
</cp:coreProperties>
</file>