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90" w:rsidRDefault="00706690" w:rsidP="0070669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06690" w:rsidRDefault="00706690" w:rsidP="007066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АДМИНИСТРАЦИЯ   </w:t>
      </w:r>
    </w:p>
    <w:p w:rsidR="00706690" w:rsidRDefault="00706690" w:rsidP="007066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ЗВАННОВСКОГО   СЕЛЬСОВЕТА</w:t>
      </w:r>
      <w:r>
        <w:rPr>
          <w:rFonts w:ascii="Times New Roman" w:hAnsi="Times New Roman"/>
          <w:b/>
          <w:sz w:val="32"/>
          <w:szCs w:val="32"/>
        </w:rPr>
        <w:br/>
        <w:t>ГЛУШКОВСКОГО   РАЙОНА    КУРСКОЙ   ОБЛАСТИ</w:t>
      </w:r>
    </w:p>
    <w:p w:rsidR="00706690" w:rsidRDefault="00706690" w:rsidP="00706690">
      <w:pPr>
        <w:jc w:val="center"/>
        <w:rPr>
          <w:rFonts w:ascii="Times New Roman" w:hAnsi="Times New Roman"/>
          <w:sz w:val="28"/>
          <w:szCs w:val="28"/>
        </w:rPr>
      </w:pPr>
    </w:p>
    <w:p w:rsidR="00706690" w:rsidRDefault="00706690" w:rsidP="00706690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06690" w:rsidRDefault="00706690" w:rsidP="00706690">
      <w:pPr>
        <w:pStyle w:val="FR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  ноября  2024  г. № 77</w:t>
      </w:r>
    </w:p>
    <w:p w:rsidR="00706690" w:rsidRDefault="00706690" w:rsidP="00706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706690" w:rsidRDefault="00706690" w:rsidP="0070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и ведения реестра </w:t>
      </w:r>
    </w:p>
    <w:p w:rsidR="00706690" w:rsidRDefault="00706690" w:rsidP="007066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источников доходов местного бюджета </w:t>
      </w:r>
    </w:p>
    <w:p w:rsidR="00706690" w:rsidRDefault="00706690" w:rsidP="007066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</w:p>
    <w:p w:rsidR="00706690" w:rsidRDefault="00706690" w:rsidP="007066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области </w:t>
      </w:r>
    </w:p>
    <w:p w:rsidR="00706690" w:rsidRDefault="00706690" w:rsidP="00706690">
      <w:pPr>
        <w:jc w:val="both"/>
        <w:rPr>
          <w:rFonts w:ascii="Times New Roman" w:hAnsi="Times New Roman"/>
          <w:sz w:val="28"/>
          <w:szCs w:val="28"/>
        </w:rPr>
      </w:pPr>
    </w:p>
    <w:p w:rsidR="00706690" w:rsidRDefault="00706690" w:rsidP="0070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пунктом 7 статьи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47</w:t>
        </w:r>
      </w:hyperlink>
      <w:r>
        <w:rPr>
          <w:rFonts w:ascii="Times New Roman" w:hAnsi="Times New Roman"/>
          <w:sz w:val="28"/>
          <w:szCs w:val="28"/>
        </w:rPr>
        <w:t>.1 Бюджетного Кодекса Российской Федерации и в соответствии с  Положением о бюджетном процессе в муниципальном образовании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основании Устава муниципального образования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Курской области, Администрация </w:t>
      </w:r>
      <w:r w:rsidR="005817C8">
        <w:rPr>
          <w:rFonts w:ascii="Times New Roman" w:hAnsi="Times New Roman"/>
          <w:sz w:val="28"/>
          <w:szCs w:val="28"/>
        </w:rPr>
        <w:t>Званновского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ПОСТАНОВЛЯЕТ:</w:t>
      </w:r>
    </w:p>
    <w:p w:rsidR="00706690" w:rsidRDefault="00706690" w:rsidP="0070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</w:t>
      </w:r>
      <w:hyperlink r:id="rId6" w:anchor="Par3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формирования и ведения реестра источников доходов  бюджета муниципального образования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kern w:val="2"/>
          <w:sz w:val="28"/>
          <w:szCs w:val="28"/>
        </w:rPr>
        <w:t>согласно приложению №1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706690" w:rsidRDefault="00706690" w:rsidP="0070669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возложить на </w:t>
      </w:r>
      <w:r w:rsidR="005817C8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начальника финансового отдела Администрации </w:t>
      </w:r>
      <w:r w:rsidR="005817C8">
        <w:rPr>
          <w:rFonts w:ascii="Times New Roman" w:hAnsi="Times New Roman"/>
          <w:sz w:val="28"/>
          <w:szCs w:val="28"/>
        </w:rPr>
        <w:t>Званновского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06690" w:rsidRDefault="00706690" w:rsidP="007066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  вступает в силу со дня его подписания.</w:t>
      </w:r>
    </w:p>
    <w:p w:rsidR="00706690" w:rsidRDefault="00706690" w:rsidP="007066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690" w:rsidRDefault="00706690" w:rsidP="007066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690" w:rsidRDefault="00706690" w:rsidP="0070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817C8">
        <w:rPr>
          <w:rFonts w:ascii="Times New Roman" w:hAnsi="Times New Roman"/>
          <w:sz w:val="28"/>
          <w:szCs w:val="28"/>
        </w:rPr>
        <w:t>Званновского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06690" w:rsidRDefault="00706690" w:rsidP="0070669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="008A7C0A">
        <w:rPr>
          <w:rFonts w:ascii="Times New Roman" w:hAnsi="Times New Roman"/>
          <w:sz w:val="28"/>
          <w:szCs w:val="28"/>
        </w:rPr>
        <w:t xml:space="preserve">            С.А.Сарафанова</w:t>
      </w:r>
    </w:p>
    <w:p w:rsidR="00706690" w:rsidRDefault="00706690" w:rsidP="007066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690" w:rsidRDefault="00706690" w:rsidP="00706690">
      <w:pPr>
        <w:pStyle w:val="ConsPlusNormal"/>
        <w:widowControl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06690" w:rsidRDefault="00706690" w:rsidP="00706690">
      <w:pPr>
        <w:pStyle w:val="ConsPlusNormal"/>
        <w:widowControl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06690" w:rsidRDefault="005817C8" w:rsidP="00706690">
      <w:pPr>
        <w:pStyle w:val="ConsPlusNormal"/>
        <w:widowControl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Званновского</w:t>
      </w:r>
      <w:r w:rsidR="007066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6690" w:rsidRDefault="00706690" w:rsidP="00706690">
      <w:pPr>
        <w:pStyle w:val="ConsPlusNormal"/>
        <w:widowControl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06690" w:rsidRDefault="005817C8" w:rsidP="0070669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 2024г. № 77</w:t>
      </w:r>
      <w:r w:rsidR="00706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690" w:rsidRDefault="00706690" w:rsidP="0070669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06690" w:rsidRDefault="00706690" w:rsidP="007066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6690" w:rsidRDefault="00706690" w:rsidP="00706690">
      <w:pPr>
        <w:pStyle w:val="ConsPlusNormal"/>
        <w:widowControl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и ведения реестра источников доходов</w:t>
      </w:r>
    </w:p>
    <w:p w:rsidR="00706690" w:rsidRDefault="00706690" w:rsidP="007066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5817C8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Порядок  разработан в соответствии с пунктом 7 статьи 47.1  Бюджетного кодекса Российской Федерации, постановлением Правительства Российской Федерации от 31.08.2016г. № 868 «О порядке формирования и ведения перечня доходов Российской Федерации» и определяет состав информации, подлежащей включению в реестр источников доходов бюджета муниципального образования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- реестр источников доходов бюджета), а также порядок формирования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ведения реестра источников доходов бюджета.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целей настоящего Порядка применяются следующие понятия: </w:t>
      </w:r>
    </w:p>
    <w:p w:rsidR="00706690" w:rsidRDefault="00706690" w:rsidP="007066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2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перечень источников доходов  бюджета муниципального образования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- свод (перечень) федеральных налогов и сборов, региональных и местных налогов, других поступлений, являющихся источниками формирования доходов  бюджета муниципального образования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 указанием правовых оснований их возникновения, порядка расчета (размеры, ставки, льготы) и иных характеристик источников доходов  бюджета муниципального образования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определяемых настоящим Порядком; </w:t>
      </w:r>
      <w:proofErr w:type="gramEnd"/>
    </w:p>
    <w:p w:rsidR="00706690" w:rsidRDefault="00706690" w:rsidP="007066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источников доходов бюджета - свод информации о доходах бюджета по источникам доходов бюджета, формируемой в процессе составления, утверждения и исполнения бюджета, на основании перечня источников доходов бюджета муниципального образования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Реестр источников доходов бюджета ведется на государственном языке Российской Федерации.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источников доходов ведется администрацией </w:t>
      </w:r>
      <w:r w:rsidR="005817C8">
        <w:rPr>
          <w:rFonts w:ascii="Times New Roman" w:hAnsi="Times New Roman"/>
          <w:sz w:val="28"/>
          <w:szCs w:val="28"/>
        </w:rPr>
        <w:t>Званновского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путем внесения в единую информационную базу данных сведений об источниках доходов  бюджета муниципального образования «</w:t>
      </w:r>
      <w:proofErr w:type="spellStart"/>
      <w:r w:rsidR="005817C8"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изменения и (или) исключения этих сведений.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 источников доходов бюджета по каждому источнику дохода бюджета бюджетной системы Российской Федерации (далее источник дохода бюджета) включается следующая информация:</w:t>
      </w:r>
    </w:p>
    <w:p w:rsidR="00706690" w:rsidRDefault="00706690" w:rsidP="00706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источника дохода бюджета;</w:t>
      </w:r>
    </w:p>
    <w:p w:rsidR="00706690" w:rsidRDefault="00706690" w:rsidP="00706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код (коды) классификации доходов бюджета бюджетной системы Российской Федерации, соответствующий источнику дохода бюджета;</w:t>
      </w:r>
    </w:p>
    <w:p w:rsidR="00706690" w:rsidRDefault="00706690" w:rsidP="00706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 по источнику дохода бюджета;</w:t>
      </w:r>
    </w:p>
    <w:p w:rsidR="00706690" w:rsidRDefault="00706690" w:rsidP="00706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информация об органах государственной власти (государственных органах), органах местного самоуправления, казенных учреждениях, осуществляющих бюджетные полномочия администраторов доходов бюджета по источнику дохода бюджета, а также информация об органах (организациях), осуществляющих оказание муниципальных услуг (выполнение работ), предусматривающих за их оказание (выполнение) осуществление платежей по источнику дохода бюджета (в случае если указанные органы и организации не осуществляют бюджетные полномочия администраторов доходов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источнику дохода бюджета).</w:t>
      </w:r>
    </w:p>
    <w:p w:rsidR="00706690" w:rsidRDefault="00706690" w:rsidP="00706690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реестре источников доходов бюджета один или несколько источников доходов бюджета, однородных по основаниям возникновения, образуют группу источников доходов бюджета, по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в реестр источников доходов бюджета включается следующая информация:</w:t>
      </w:r>
    </w:p>
    <w:p w:rsidR="00706690" w:rsidRDefault="00706690" w:rsidP="00706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группы источников доходов бюджетов;</w:t>
      </w:r>
    </w:p>
    <w:p w:rsidR="00706690" w:rsidRDefault="00706690" w:rsidP="00706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)к</w:t>
      </w:r>
      <w:proofErr w:type="gramEnd"/>
      <w:r>
        <w:rPr>
          <w:rFonts w:ascii="Times New Roman" w:hAnsi="Times New Roman"/>
          <w:sz w:val="28"/>
          <w:szCs w:val="28"/>
        </w:rPr>
        <w:t>од (коды) классификации доходов бюджета бюджетной системы Российской Федерации, соответствующий источникам доходов бюджетов, входящим в группу источников доходов бюджетов;</w:t>
      </w:r>
    </w:p>
    <w:p w:rsidR="00706690" w:rsidRDefault="00706690" w:rsidP="00706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информация о бюджетах бюджетной системы Российской Федерации, в доходы которых зачисляются платежи, которые являются источниками </w:t>
      </w:r>
      <w:r>
        <w:rPr>
          <w:rFonts w:ascii="Times New Roman" w:hAnsi="Times New Roman"/>
          <w:sz w:val="28"/>
          <w:szCs w:val="28"/>
        </w:rPr>
        <w:lastRenderedPageBreak/>
        <w:t>доходов бюджетов, входящими в группу источников доходов бюджетов (при необходимости);</w:t>
      </w:r>
    </w:p>
    <w:p w:rsidR="00706690" w:rsidRDefault="00706690" w:rsidP="00706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 по источникам доходов бюджета, входящим в группу источников доходов бюджета.</w:t>
      </w:r>
    </w:p>
    <w:p w:rsidR="00706690" w:rsidRDefault="00706690" w:rsidP="0070669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источников доходов ведется на основе </w:t>
      </w:r>
      <w:proofErr w:type="gramStart"/>
      <w:r>
        <w:rPr>
          <w:rFonts w:ascii="Times New Roman" w:hAnsi="Times New Roman"/>
          <w:sz w:val="28"/>
          <w:szCs w:val="28"/>
        </w:rPr>
        <w:t>реестров источников доходов главных администраторов доходов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бюджета, которые представляют в информацию по форме согласно приложению к настоящему Порядку:</w:t>
      </w:r>
    </w:p>
    <w:p w:rsidR="00706690" w:rsidRDefault="00706690" w:rsidP="0070669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-плановый реестр источников доходов бюджета составляется на очередной финансовый год и плановый период в срок, установленный постановлением администрации </w:t>
      </w:r>
      <w:r w:rsidR="005817C8">
        <w:rPr>
          <w:rFonts w:ascii="Times New Roman" w:hAnsi="Times New Roman"/>
          <w:sz w:val="28"/>
          <w:szCs w:val="28"/>
        </w:rPr>
        <w:t>Званновского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составлении проекта бюджета на очередной финансовый год и плановый период;</w:t>
      </w:r>
    </w:p>
    <w:p w:rsidR="00706690" w:rsidRDefault="00706690" w:rsidP="007066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-уточненный реестр источников доходов составляется в течение 20 дней после принятия решения Собрания депутатов </w:t>
      </w:r>
      <w:r w:rsidR="005817C8">
        <w:rPr>
          <w:rFonts w:ascii="Times New Roman" w:hAnsi="Times New Roman"/>
          <w:sz w:val="28"/>
          <w:szCs w:val="28"/>
        </w:rPr>
        <w:t>Званновского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внесении изменений в решение о бюджете на текущий финансовый год и плановый период.</w:t>
      </w:r>
    </w:p>
    <w:p w:rsidR="00706690" w:rsidRDefault="00706690" w:rsidP="007066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администраторы доходов обеспечивают полноту, своевременность и достоверность представляемой информации. Формирование реестра источников доходов бюджета осуществляется на основании реестров источников доходов.</w:t>
      </w:r>
    </w:p>
    <w:p w:rsidR="00706690" w:rsidRDefault="00706690" w:rsidP="0070669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администраторы доходов бюджета, формируют и направляют в информацию для включения в реестр источников доходов по форме согласно приложению к настоящему Порядку, в следующие сроки:</w:t>
      </w:r>
    </w:p>
    <w:p w:rsidR="00706690" w:rsidRDefault="00706690" w:rsidP="00706690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исполнения решение о бюджете - не позднее 3 рабочих дней со дня принятия решения о бюджете или внесения изменений в решение о бюджете, в законодательство Российской Федерации, законодательство субъекта Российской Федерации, муниципальные правовые акты представительных органов муниципальных образований о налогах и сборах, федеральные законы, законы субъектов Российской Федерации, иные нормативные правовые акты Российской Федерации, субъектов Российской Федерации и муниципальные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правовые акты, регулирующие бюджетные правоотношения и (или) приводящие к установлению (изменению) источников доходов бюджетов (далее при совместном упоминании - нормативные правовые акты, регламентирующие источники доходов </w:t>
      </w:r>
      <w:r>
        <w:rPr>
          <w:rFonts w:ascii="Times New Roman" w:hAnsi="Times New Roman"/>
          <w:sz w:val="28"/>
          <w:szCs w:val="28"/>
        </w:rPr>
        <w:lastRenderedPageBreak/>
        <w:t>бюджетов) и изменению информации, подлежащей к включению в перечень источников доходов бюджета;</w:t>
      </w:r>
    </w:p>
    <w:p w:rsidR="00706690" w:rsidRDefault="00706690" w:rsidP="00706690">
      <w:pPr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составления и утверждения решения о бюджете – в сроки установленные, постановлением администрации о составлении проекта бюджета на очередной финансовый год и плановый период;</w:t>
      </w:r>
    </w:p>
    <w:p w:rsidR="00706690" w:rsidRDefault="00706690" w:rsidP="0070669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уточненный реестр источников доходов составляется в течение 20 дней после принятия решения о внесении изменений в решение о бюджете на текущий финансовый год и плановый период.</w:t>
      </w:r>
    </w:p>
    <w:p w:rsidR="00706690" w:rsidRDefault="00706690" w:rsidP="0070669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Главные администраторы доходов обеспечивают полноту, своевременность и достоверность предоставляемой информации.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 бюджета осуществляется в бумажном и электронном форматах. 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 бюджета осуществляется по форме согласно приложению к настоящему Порядку. </w:t>
      </w:r>
    </w:p>
    <w:p w:rsidR="00706690" w:rsidRDefault="00706690" w:rsidP="0070669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информации, а также своевременность формирования и направления информации, указанной в </w:t>
      </w:r>
      <w:hyperlink r:id="rId7" w:anchor="100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пунктах 5</w:t>
        </w:r>
      </w:hyperlink>
      <w:r>
        <w:rPr>
          <w:rFonts w:ascii="Times New Roman" w:hAnsi="Times New Roman"/>
          <w:sz w:val="28"/>
          <w:szCs w:val="28"/>
        </w:rPr>
        <w:t> и </w:t>
      </w:r>
      <w:hyperlink r:id="rId8" w:anchor="100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/>
          <w:sz w:val="28"/>
          <w:szCs w:val="28"/>
        </w:rPr>
        <w:t xml:space="preserve"> настоящего Порядка, для включения в реестр источников доходов бюджета несет участник </w:t>
      </w:r>
      <w:proofErr w:type="gramStart"/>
      <w:r>
        <w:rPr>
          <w:rFonts w:ascii="Times New Roman" w:hAnsi="Times New Roman"/>
          <w:sz w:val="28"/>
          <w:szCs w:val="28"/>
        </w:rPr>
        <w:t>процесса ведения реестра источников доходов бюджета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06690" w:rsidRDefault="00706690" w:rsidP="007066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источников доходов  ведется с целью учета  доходов  бюджета, и используется при составлении  проекта бюджета на очередной финансовый год и плановый период.</w:t>
      </w:r>
    </w:p>
    <w:p w:rsidR="00706690" w:rsidRDefault="00706690" w:rsidP="0070669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4595" w:type="dxa"/>
        <w:tblInd w:w="250" w:type="dxa"/>
        <w:tblLayout w:type="fixed"/>
        <w:tblLook w:val="05A0"/>
      </w:tblPr>
      <w:tblGrid>
        <w:gridCol w:w="567"/>
        <w:gridCol w:w="567"/>
        <w:gridCol w:w="2040"/>
        <w:gridCol w:w="2071"/>
        <w:gridCol w:w="1841"/>
        <w:gridCol w:w="2409"/>
        <w:gridCol w:w="3345"/>
        <w:gridCol w:w="1755"/>
      </w:tblGrid>
      <w:tr w:rsidR="00706690" w:rsidTr="00706690">
        <w:trPr>
          <w:trHeight w:val="675"/>
        </w:trPr>
        <w:tc>
          <w:tcPr>
            <w:tcW w:w="566" w:type="dxa"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79" w:type="dxa"/>
            <w:gridSpan w:val="6"/>
          </w:tcPr>
          <w:p w:rsidR="00706690" w:rsidRDefault="007066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6690" w:rsidRDefault="00706690">
            <w:pPr>
              <w:ind w:right="-85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реестра,  источников доходов  бюджета муниципального образования</w:t>
            </w:r>
          </w:p>
          <w:p w:rsidR="00706690" w:rsidRDefault="00706690">
            <w:pPr>
              <w:ind w:right="-85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«</w:t>
            </w:r>
            <w:proofErr w:type="spellStart"/>
            <w:r w:rsidR="005817C8">
              <w:rPr>
                <w:rFonts w:ascii="Times New Roman" w:hAnsi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06690" w:rsidRDefault="00706690">
            <w:pPr>
              <w:ind w:right="-852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56" w:type="dxa"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06690" w:rsidTr="00706690">
        <w:trPr>
          <w:gridAfter w:val="2"/>
          <w:wAfter w:w="5103" w:type="dxa"/>
          <w:trHeight w:val="8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690" w:rsidRDefault="0070669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690" w:rsidRDefault="0070669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690" w:rsidRDefault="00706690">
            <w:pPr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Публично-правовое образование, в доход которого  зачисляются платежи, являющиеся источником дохода бюджета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0" w:rsidRDefault="007066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6690" w:rsidRDefault="007066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рогнозируемые суммы доходов местного  бюджета (рублей)</w:t>
            </w:r>
          </w:p>
        </w:tc>
      </w:tr>
      <w:tr w:rsidR="00706690" w:rsidTr="00706690">
        <w:trPr>
          <w:gridAfter w:val="2"/>
          <w:wAfter w:w="5103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90" w:rsidRDefault="00706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90" w:rsidRDefault="00706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90" w:rsidRDefault="00706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706690" w:rsidTr="00706690">
        <w:trPr>
          <w:gridAfter w:val="2"/>
          <w:wAfter w:w="5103" w:type="dxa"/>
          <w:cantSplit/>
          <w:trHeight w:val="17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90" w:rsidRDefault="00706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90" w:rsidRDefault="00706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90" w:rsidRDefault="00706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90" w:rsidRDefault="00706690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финансовый год + 1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финансовый год + 2</w:t>
            </w:r>
          </w:p>
        </w:tc>
      </w:tr>
      <w:tr w:rsidR="00706690" w:rsidTr="00706690">
        <w:trPr>
          <w:gridAfter w:val="2"/>
          <w:wAfter w:w="5103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06690" w:rsidTr="00706690">
        <w:trPr>
          <w:gridAfter w:val="2"/>
          <w:wAfter w:w="5103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90" w:rsidRDefault="00706690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90" w:rsidRDefault="00706690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06690" w:rsidRDefault="00706690" w:rsidP="00706690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7EFC" w:rsidRDefault="007B7EFC"/>
    <w:sectPr w:rsidR="007B7EFC" w:rsidSect="00AC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74B"/>
    <w:multiLevelType w:val="hybridMultilevel"/>
    <w:tmpl w:val="A26A46FE"/>
    <w:lvl w:ilvl="0" w:tplc="F9E8E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70E06"/>
    <w:multiLevelType w:val="hybridMultilevel"/>
    <w:tmpl w:val="6ADE6946"/>
    <w:lvl w:ilvl="0" w:tplc="F9E8E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06690"/>
    <w:rsid w:val="003E0E7B"/>
    <w:rsid w:val="005817C8"/>
    <w:rsid w:val="00706690"/>
    <w:rsid w:val="007B7EFC"/>
    <w:rsid w:val="008A7C0A"/>
    <w:rsid w:val="00AC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9"/>
  </w:style>
  <w:style w:type="paragraph" w:styleId="1">
    <w:name w:val="heading 1"/>
    <w:basedOn w:val="a"/>
    <w:next w:val="a"/>
    <w:link w:val="10"/>
    <w:uiPriority w:val="9"/>
    <w:qFormat/>
    <w:rsid w:val="00706690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690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3">
    <w:name w:val="No Spacing"/>
    <w:basedOn w:val="a"/>
    <w:uiPriority w:val="1"/>
    <w:qFormat/>
    <w:rsid w:val="00706690"/>
    <w:pPr>
      <w:spacing w:after="0" w:line="240" w:lineRule="auto"/>
    </w:pPr>
    <w:rPr>
      <w:rFonts w:ascii="Cambria" w:eastAsia="Times New Roman" w:hAnsi="Cambria" w:cs="Times New Roman"/>
      <w:lang w:eastAsia="en-US"/>
    </w:rPr>
  </w:style>
  <w:style w:type="paragraph" w:customStyle="1" w:styleId="ConsPlusNormal">
    <w:name w:val="ConsPlusNormal"/>
    <w:uiPriority w:val="99"/>
    <w:rsid w:val="007066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FR4">
    <w:name w:val="FR4"/>
    <w:rsid w:val="00706690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706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3811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3811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83;&#1077;&#1085;&#1090;&#1080;&#1085;&#1072;\Downloads\50_0.doc" TargetMode="External"/><Relationship Id="rId5" Type="http://schemas.openxmlformats.org/officeDocument/2006/relationships/hyperlink" Target="consultantplus://offline/ref=AA53D87990E15056BFDE3F4994CF85F744FF465437E1B81F1D5EE3DF9C3ADFF6D3F02D73E7R1Y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2024-12-17T09:31:00Z</cp:lastPrinted>
  <dcterms:created xsi:type="dcterms:W3CDTF">2024-12-17T09:21:00Z</dcterms:created>
  <dcterms:modified xsi:type="dcterms:W3CDTF">2024-12-17T09:32:00Z</dcterms:modified>
</cp:coreProperties>
</file>